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313" w:afterLines="100"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融媒体资源库使用方法</w:t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一、登录平台</w:t>
      </w:r>
    </w:p>
    <w:p>
      <w:pPr>
        <w:numPr>
          <w:ilvl w:val="0"/>
          <w:numId w:val="0"/>
        </w:numPr>
        <w:bidi w:val="0"/>
        <w:ind w:firstLine="562" w:firstLineChars="200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1. 登录方式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登录平台（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28"/>
          <w:szCs w:val="28"/>
          <w:u w:val="none"/>
          <w:shd w:val="clear"/>
        </w:rPr>
        <w:t>https://whut.kcszedu.com</w:t>
      </w: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）主页，选择右上角“登录”进行账号登录。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581525" cy="2748915"/>
            <wp:effectExtent l="0" t="0" r="952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bidi w:val="0"/>
        <w:ind w:firstLine="562" w:firstLineChars="200"/>
        <w:rPr>
          <w:rFonts w:hint="default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登陆账号（账号：</w:t>
      </w: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教师工号，</w:t>
      </w: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初始密码：</w:t>
      </w: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Xhsz1234）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4805680" cy="3100705"/>
            <wp:effectExtent l="0" t="0" r="1397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5680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562" w:firstLineChars="200"/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个人信息修改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登录后，点击左侧导航栏“基本信息”，可对个人信息进行编辑，比如姓名、头像、简介等。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1"/>
        </w:numPr>
        <w:bidi w:val="0"/>
        <w:ind w:left="0" w:leftChars="0" w:firstLine="562" w:firstLineChars="200"/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修改账号密码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default" w:ascii="仿宋" w:hAnsi="仿宋" w:eastAsia="仿宋" w:cs="仿宋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36"/>
          <w:lang w:val="en-US" w:eastAsia="zh-CN"/>
        </w:rPr>
        <w:t>鼠标放置右上角头像姓名处，点击修改密码，输入旧密码及新密码，点击提交即可成功修改。</w:t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30495" cy="2553335"/>
            <wp:effectExtent l="0" t="0" r="8255" b="1841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bidi w:val="0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融媒体资源库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点击左侧导航栏“教学资源”进入</w:t>
      </w:r>
    </w:p>
    <w:p>
      <w:pPr>
        <w:numPr>
          <w:ilvl w:val="0"/>
          <w:numId w:val="3"/>
        </w:numPr>
        <w:bidi w:val="0"/>
        <w:ind w:firstLine="562" w:firstLineChars="200"/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资源分类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包括思政建设资源库、专业思政资源库、思政主题资源库和思政元素资源库四个资源库，可根据资源库类别、二级主题和分类、资源类型、排序方式、关键词等方式进行按需检索。</w:t>
      </w:r>
    </w:p>
    <w:p>
      <w:pPr>
        <w:numPr>
          <w:ilvl w:val="0"/>
          <w:numId w:val="0"/>
        </w:numPr>
        <w:bidi w:val="0"/>
        <w:jc w:val="center"/>
      </w:pPr>
      <w:r>
        <w:drawing>
          <wp:inline distT="0" distB="0" distL="114300" distR="114300">
            <wp:extent cx="5007610" cy="2444115"/>
            <wp:effectExtent l="0" t="0" r="254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3"/>
        </w:numPr>
        <w:bidi w:val="0"/>
        <w:ind w:left="0" w:leftChars="0" w:firstLine="562" w:firstLineChars="200"/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资源使用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可在平台创建课程时选择“加入到课程”以及“加入收藏”。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0"/>
        </w:numPr>
        <w:bidi w:val="0"/>
      </w:pPr>
    </w:p>
    <w:p>
      <w:pPr>
        <w:numPr>
          <w:ilvl w:val="0"/>
          <w:numId w:val="3"/>
        </w:numPr>
        <w:bidi w:val="0"/>
        <w:ind w:left="0" w:leftChars="0" w:firstLine="562" w:firstLineChars="200"/>
        <w:rPr>
          <w:rFonts w:hint="default" w:ascii="仿宋" w:hAnsi="仿宋" w:eastAsia="仿宋" w:cs="仿宋"/>
          <w:b/>
          <w:bCs/>
          <w:sz w:val="28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36"/>
          <w:lang w:val="en-US" w:eastAsia="zh-CN"/>
        </w:rPr>
        <w:t>外部引用</w:t>
      </w:r>
    </w:p>
    <w:p>
      <w:pPr>
        <w:numPr>
          <w:ilvl w:val="0"/>
          <w:numId w:val="0"/>
        </w:numPr>
        <w:bidi w:val="0"/>
        <w:ind w:firstLine="560" w:firstLineChars="200"/>
        <w:rPr>
          <w:rFonts w:hint="default" w:ascii="仿宋" w:hAnsi="仿宋" w:eastAsia="仿宋" w:cs="仿宋"/>
          <w:color w:val="auto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28"/>
          <w:lang w:val="en-US" w:eastAsia="zh-CN"/>
        </w:rPr>
        <w:t>点击所需资源，选择右上角“引用资源”可生成链接使用。</w:t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6690" cy="2570480"/>
            <wp:effectExtent l="0" t="0" r="1016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D07AF"/>
    <w:multiLevelType w:val="singleLevel"/>
    <w:tmpl w:val="ADCD07AF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1B284D3E"/>
    <w:multiLevelType w:val="singleLevel"/>
    <w:tmpl w:val="1B284D3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1FD6921"/>
    <w:multiLevelType w:val="singleLevel"/>
    <w:tmpl w:val="71FD6921"/>
    <w:lvl w:ilvl="0" w:tentative="0">
      <w:start w:val="2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QwMmZlNjE3YzA3M2Y0ZjM4YjVmN2E0NWI1YzllOWEifQ=="/>
  </w:docVars>
  <w:rsids>
    <w:rsidRoot w:val="00000000"/>
    <w:rsid w:val="027A76EE"/>
    <w:rsid w:val="086C7AD9"/>
    <w:rsid w:val="0A196E09"/>
    <w:rsid w:val="0B845139"/>
    <w:rsid w:val="0DB440D0"/>
    <w:rsid w:val="0E5D7F0B"/>
    <w:rsid w:val="111D4A4A"/>
    <w:rsid w:val="144D6A10"/>
    <w:rsid w:val="1B7C7BDB"/>
    <w:rsid w:val="1BF12377"/>
    <w:rsid w:val="204C04C4"/>
    <w:rsid w:val="208D63E6"/>
    <w:rsid w:val="22274D44"/>
    <w:rsid w:val="24497549"/>
    <w:rsid w:val="24C70119"/>
    <w:rsid w:val="25C53B76"/>
    <w:rsid w:val="26006DC0"/>
    <w:rsid w:val="26492DAF"/>
    <w:rsid w:val="26C03072"/>
    <w:rsid w:val="2A9F38E6"/>
    <w:rsid w:val="2AFB6D6E"/>
    <w:rsid w:val="34CC3529"/>
    <w:rsid w:val="367077C6"/>
    <w:rsid w:val="37144D14"/>
    <w:rsid w:val="3D2C39C5"/>
    <w:rsid w:val="401D2E8B"/>
    <w:rsid w:val="424961B9"/>
    <w:rsid w:val="44B85878"/>
    <w:rsid w:val="479003E6"/>
    <w:rsid w:val="4B15132F"/>
    <w:rsid w:val="4DF94F37"/>
    <w:rsid w:val="4E067654"/>
    <w:rsid w:val="4F615AA1"/>
    <w:rsid w:val="52F91536"/>
    <w:rsid w:val="5638491B"/>
    <w:rsid w:val="58995545"/>
    <w:rsid w:val="639F3A33"/>
    <w:rsid w:val="66EF082E"/>
    <w:rsid w:val="6D340BE2"/>
    <w:rsid w:val="6F9B77A5"/>
    <w:rsid w:val="6FA9085B"/>
    <w:rsid w:val="70D80585"/>
    <w:rsid w:val="719426FE"/>
    <w:rsid w:val="77756B2D"/>
    <w:rsid w:val="7A560E98"/>
    <w:rsid w:val="7C3A6597"/>
    <w:rsid w:val="7C887303"/>
    <w:rsid w:val="7E663674"/>
    <w:rsid w:val="7E992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2023-11-16T01:51:00Z</dcterms:created>
  <dc:creator>Administrator</dc:creator>
  <cp:lastModifiedBy>晓晓</cp:lastModifiedBy>
  <dcterms:modified xsi:type="dcterms:W3CDTF">2023-11-17T03:28:19Z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DC7FB10376504FEE907E63ECFFD25E10_13</vt:lpwstr>
  </property>
</Properties>
</file>