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AA0F83">
      <w:pPr>
        <w:jc w:val="center"/>
        <w:rPr>
          <w:rFonts w:hint="eastAsia" w:ascii="黑体" w:hAnsi="黑体" w:eastAsia="黑体"/>
          <w:b/>
          <w:bCs/>
          <w:sz w:val="32"/>
          <w:szCs w:val="32"/>
        </w:rPr>
      </w:pPr>
      <w:r>
        <w:rPr>
          <w:rFonts w:hint="eastAsia" w:ascii="黑体" w:hAnsi="黑体" w:eastAsia="黑体"/>
          <w:b/>
          <w:bCs/>
          <w:sz w:val="32"/>
          <w:szCs w:val="32"/>
        </w:rPr>
        <w:t>“古脉今承，</w:t>
      </w:r>
      <w:r>
        <w:rPr>
          <w:rFonts w:hint="eastAsia" w:ascii="黑体" w:hAnsi="黑体" w:eastAsia="黑体"/>
          <w:b/>
          <w:bCs/>
          <w:sz w:val="32"/>
          <w:szCs w:val="32"/>
          <w:lang w:val="en-US" w:eastAsia="zh-CN"/>
        </w:rPr>
        <w:t>守正创新</w:t>
      </w:r>
      <w:r>
        <w:rPr>
          <w:rFonts w:hint="eastAsia" w:ascii="黑体" w:hAnsi="黑体" w:eastAsia="黑体"/>
          <w:b/>
          <w:bCs/>
          <w:sz w:val="32"/>
          <w:szCs w:val="32"/>
        </w:rPr>
        <w:t>—乐平古戏台文创产品设计”课程思政教学案例</w:t>
      </w:r>
    </w:p>
    <w:p w14:paraId="184712B8">
      <w:pPr>
        <w:spacing w:line="360" w:lineRule="auto"/>
        <w:jc w:val="center"/>
        <w:rPr>
          <w:rFonts w:hint="eastAsia" w:ascii="黑体" w:hAnsi="黑体" w:eastAsia="黑体"/>
          <w:i/>
          <w:iCs/>
          <w:color w:val="FF0000"/>
          <w:sz w:val="32"/>
          <w:szCs w:val="32"/>
        </w:rPr>
      </w:pPr>
    </w:p>
    <w:p w14:paraId="3B6487A1">
      <w:pPr>
        <w:spacing w:line="360" w:lineRule="auto"/>
        <w:rPr>
          <w:rFonts w:hint="eastAsia" w:ascii="黑体" w:hAnsi="黑体" w:eastAsia="黑体"/>
          <w:sz w:val="30"/>
          <w:szCs w:val="30"/>
        </w:rPr>
      </w:pPr>
      <w:r>
        <w:rPr>
          <w:rFonts w:hint="eastAsia" w:ascii="黑体" w:hAnsi="黑体" w:eastAsia="黑体"/>
          <w:sz w:val="30"/>
          <w:szCs w:val="30"/>
        </w:rPr>
        <w:t>一、课程信息</w:t>
      </w:r>
    </w:p>
    <w:p w14:paraId="78A3FD52">
      <w:pPr>
        <w:spacing w:line="360" w:lineRule="auto"/>
        <w:rPr>
          <w:rFonts w:hint="eastAsia" w:ascii="宋体" w:hAnsi="宋体" w:eastAsia="宋体"/>
          <w:i/>
          <w:iCs/>
          <w:color w:val="FF0000"/>
          <w:sz w:val="28"/>
          <w:szCs w:val="28"/>
        </w:rPr>
      </w:pPr>
      <w:r>
        <w:rPr>
          <w:rFonts w:hint="eastAsia" w:ascii="宋体" w:hAnsi="宋体" w:eastAsia="宋体"/>
          <w:sz w:val="28"/>
          <w:szCs w:val="28"/>
        </w:rPr>
        <w:t>（一）课程简介</w:t>
      </w:r>
    </w:p>
    <w:p w14:paraId="70F35792">
      <w:pPr>
        <w:spacing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lang w:val="en-US" w:eastAsia="zh-CN"/>
        </w:rPr>
        <w:t>《旅游文创产品设计》是视觉传达设计专业的核心必修课程，课程以我国地域文化元素为根基，采用强互动重实践的教学模式，在旅游文创产品中突出地域特色、展现民族风貌，为旅游纪念品设计开辟多元化切入口，探索设计的创造性表现形式，优化学生对设计方法的应用以及对地域文化内涵的理解。同时，通过创新文化融合让学生对传统文化共振共鸣，同时增强文创产品设计的文化价值，将传统的文化趋向时代化，通过现当代及传统文化的组合运用，来彰显传统中华民族文化的内涵和精神，使其在高歌猛进的现代化潮流中还能展现独有的特色。</w:t>
      </w:r>
    </w:p>
    <w:p w14:paraId="41481FC8">
      <w:pPr>
        <w:spacing w:line="360" w:lineRule="auto"/>
        <w:rPr>
          <w:rFonts w:hint="eastAsia" w:ascii="宋体" w:hAnsi="宋体" w:eastAsia="宋体"/>
          <w:sz w:val="28"/>
          <w:szCs w:val="28"/>
        </w:rPr>
      </w:pPr>
      <w:r>
        <w:rPr>
          <w:rFonts w:hint="eastAsia" w:ascii="宋体" w:hAnsi="宋体" w:eastAsia="宋体"/>
          <w:sz w:val="28"/>
          <w:szCs w:val="28"/>
        </w:rPr>
        <w:t>（二）教学目标</w:t>
      </w:r>
    </w:p>
    <w:p w14:paraId="3061F26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1）通过课堂理论与多媒体结合讲解授课的过程，结合案例演示、启发诱导、学生讨论的教学方法，以通过挖掘传统文化元素中的思政内容，作为教学内容重点，夯实学生文化自信，依托土特产包装设计促使传统文化创造性转化，落实课程思政立德树人根本目标。</w:t>
      </w:r>
    </w:p>
    <w:p w14:paraId="126BA0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2）有效地将民族文化与专业知识结合起来，深入挖掘和阐发中华优秀传统文化的时代价值，主动把中华优秀传统文化的精神标识提炼出来，把中华优秀传统文化中具有当代价值的部分与课堂知识相结合，在提升专业素养的同时，增强文化认同感和自豪感，传承光辉灿烂的传统文化。</w:t>
      </w:r>
    </w:p>
    <w:p w14:paraId="514295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（3）促进学生传承中华优秀文化，同时，有利于增强学生对专业的认同感，对加强学生弘扬中国优秀文化认识和培养专业认同情感有一定的积极促进作用。</w:t>
      </w:r>
    </w:p>
    <w:p w14:paraId="7B0101EC">
      <w:pPr>
        <w:keepNext w:val="0"/>
        <w:keepLines w:val="0"/>
        <w:pageBreakBefore w:val="0"/>
        <w:kinsoku/>
        <w:wordWrap/>
        <w:overflowPunct/>
        <w:topLinePunct w:val="0"/>
        <w:autoSpaceDN/>
        <w:bidi w:val="0"/>
        <w:adjustRightInd/>
        <w:snapToGrid/>
        <w:spacing w:line="360" w:lineRule="auto"/>
        <w:textAlignment w:val="auto"/>
        <w:rPr>
          <w:rFonts w:hint="eastAsia" w:ascii="黑体" w:hAnsi="黑体" w:eastAsia="黑体"/>
          <w:sz w:val="30"/>
          <w:szCs w:val="30"/>
        </w:rPr>
      </w:pPr>
      <w:r>
        <w:rPr>
          <w:rFonts w:hint="eastAsia" w:ascii="黑体" w:hAnsi="黑体" w:eastAsia="黑体"/>
          <w:sz w:val="30"/>
          <w:szCs w:val="30"/>
        </w:rPr>
        <w:t>二、思政素材</w:t>
      </w:r>
    </w:p>
    <w:p w14:paraId="32D1CA61">
      <w:pPr>
        <w:keepNext w:val="0"/>
        <w:keepLines w:val="0"/>
        <w:pageBreakBefore w:val="0"/>
        <w:kinsoku/>
        <w:wordWrap/>
        <w:overflowPunct/>
        <w:topLinePunct w:val="0"/>
        <w:autoSpaceDN/>
        <w:bidi w:val="0"/>
        <w:adjustRightInd/>
        <w:snapToGrid/>
        <w:spacing w:line="360" w:lineRule="auto"/>
        <w:textAlignment w:val="auto"/>
        <w:rPr>
          <w:rFonts w:hint="eastAsia" w:ascii="宋体" w:hAnsi="宋体" w:eastAsia="宋体"/>
          <w:i/>
          <w:iCs/>
          <w:color w:val="FF0000"/>
          <w:sz w:val="21"/>
          <w:szCs w:val="21"/>
        </w:rPr>
      </w:pPr>
      <w:r>
        <w:rPr>
          <w:rFonts w:hint="eastAsia" w:ascii="宋体" w:hAnsi="宋体" w:eastAsia="宋体"/>
          <w:sz w:val="28"/>
          <w:szCs w:val="28"/>
        </w:rPr>
        <w:t>（一）适用范围</w:t>
      </w:r>
    </w:p>
    <w:p w14:paraId="649C12B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sz w:val="21"/>
          <w:szCs w:val="21"/>
          <w:lang w:val="en-US" w:eastAsia="zh-CN"/>
        </w:rPr>
      </w:pPr>
      <w:r>
        <w:rPr>
          <w:rFonts w:hint="default" w:ascii="宋体" w:hAnsi="宋体" w:eastAsia="宋体"/>
          <w:sz w:val="21"/>
          <w:szCs w:val="21"/>
          <w:lang w:val="en-US" w:eastAsia="zh-CN"/>
        </w:rPr>
        <w:t>党的十八大以来，以习近平同志为核心的党中央高度重视非物质文化遗产保护工作，从坚定文化自信、实现中华民族伟大复兴中国梦的全局和战略高度，作出一系列重大决策部署，非物质文化遗产保护事业出现前所未有的良好局面，铺展开新时代传承弘扬中华优秀传统文化的生动画卷。</w:t>
      </w:r>
      <w:r>
        <w:rPr>
          <w:rFonts w:hint="eastAsia" w:ascii="宋体" w:hAnsi="宋体" w:eastAsia="宋体"/>
          <w:sz w:val="21"/>
          <w:szCs w:val="21"/>
          <w:lang w:val="en-US" w:eastAsia="zh-CN"/>
        </w:rPr>
        <w:t>素材</w:t>
      </w:r>
      <w:r>
        <w:rPr>
          <w:rFonts w:hint="default" w:ascii="宋体" w:hAnsi="宋体" w:eastAsia="宋体"/>
          <w:sz w:val="21"/>
          <w:szCs w:val="21"/>
          <w:lang w:val="en-US" w:eastAsia="zh-CN"/>
        </w:rPr>
        <w:t>通过对乐平古戏台</w:t>
      </w:r>
      <w:r>
        <w:rPr>
          <w:rFonts w:hint="eastAsia" w:ascii="宋体" w:hAnsi="宋体" w:eastAsia="宋体"/>
          <w:sz w:val="21"/>
          <w:szCs w:val="21"/>
          <w:lang w:val="en-US" w:eastAsia="zh-CN"/>
        </w:rPr>
        <w:t>艺术元素</w:t>
      </w:r>
      <w:r>
        <w:rPr>
          <w:rFonts w:hint="default" w:ascii="宋体" w:hAnsi="宋体" w:eastAsia="宋体"/>
          <w:sz w:val="21"/>
          <w:szCs w:val="21"/>
          <w:lang w:val="en-US" w:eastAsia="zh-CN"/>
        </w:rPr>
        <w:t>提炼、创新再设计，拓宽非遗项目的传承方式，通过文创产品对游客的吸引力与潜移默化的传播能力，也为更多的人了解江西非遗提供更广阔的平台，增加非遗的自身社会影响力，提升国民的中国特色社会主义文化自信心。</w:t>
      </w:r>
      <w:r>
        <w:rPr>
          <w:rFonts w:hint="eastAsia" w:ascii="宋体" w:hAnsi="宋体" w:eastAsia="宋体"/>
          <w:sz w:val="21"/>
          <w:szCs w:val="21"/>
        </w:rPr>
        <w:t>本素材</w:t>
      </w:r>
      <w:r>
        <w:rPr>
          <w:rFonts w:hint="eastAsia" w:ascii="宋体" w:hAnsi="宋体" w:eastAsia="宋体"/>
          <w:sz w:val="21"/>
          <w:szCs w:val="21"/>
          <w:lang w:val="en-US" w:eastAsia="zh-CN"/>
        </w:rPr>
        <w:t>适用于高校视觉传达、文创产品设计、广告学等专业师生，以及对旅游文创产品设计感兴趣的从业者，助其深入理解相关知识，提升设计与教学实践能力。</w:t>
      </w:r>
    </w:p>
    <w:p w14:paraId="4CF00BF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选用教材：《旅游文创产品设计》，赵勤，哈尔滨工程大学，2021年6月</w:t>
      </w:r>
    </w:p>
    <w:p w14:paraId="63C8E20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sz w:val="21"/>
          <w:szCs w:val="21"/>
          <w:lang w:val="en-US" w:eastAsia="zh-CN"/>
        </w:rPr>
      </w:pPr>
    </w:p>
    <w:p w14:paraId="03A3670D">
      <w:pPr>
        <w:keepNext w:val="0"/>
        <w:keepLines w:val="0"/>
        <w:pageBreakBefore w:val="0"/>
        <w:kinsoku/>
        <w:wordWrap/>
        <w:overflowPunct/>
        <w:topLinePunct w:val="0"/>
        <w:autoSpaceDN/>
        <w:bidi w:val="0"/>
        <w:adjustRightInd/>
        <w:snapToGrid/>
        <w:spacing w:line="360" w:lineRule="auto"/>
        <w:textAlignment w:val="auto"/>
        <w:rPr>
          <w:rFonts w:hint="eastAsia" w:ascii="宋体" w:hAnsi="宋体" w:eastAsia="宋体"/>
          <w:sz w:val="28"/>
          <w:szCs w:val="28"/>
        </w:rPr>
      </w:pPr>
      <w:r>
        <w:rPr>
          <w:rFonts w:hint="eastAsia" w:ascii="宋体" w:hAnsi="宋体" w:eastAsia="宋体"/>
          <w:sz w:val="28"/>
          <w:szCs w:val="28"/>
        </w:rPr>
        <w:t>（二）</w:t>
      </w:r>
      <w:r>
        <w:rPr>
          <w:rFonts w:hint="eastAsia" w:ascii="宋体" w:hAnsi="宋体" w:eastAsia="宋体"/>
          <w:sz w:val="28"/>
          <w:szCs w:val="28"/>
          <w:lang w:val="en-US" w:eastAsia="zh-CN"/>
        </w:rPr>
        <w:t>素材内容</w:t>
      </w:r>
    </w:p>
    <w:p w14:paraId="14133173">
      <w:pPr>
        <w:keepNext w:val="0"/>
        <w:keepLines w:val="0"/>
        <w:pageBreakBefore w:val="0"/>
        <w:kinsoku/>
        <w:wordWrap/>
        <w:overflowPunct/>
        <w:topLinePunct w:val="0"/>
        <w:autoSpaceDN/>
        <w:bidi w:val="0"/>
        <w:adjustRightInd/>
        <w:snapToGrid/>
        <w:spacing w:line="360" w:lineRule="auto"/>
        <w:textAlignment w:val="auto"/>
        <w:rPr>
          <w:rFonts w:hint="eastAsia" w:ascii="宋体" w:hAnsi="宋体" w:eastAsia="宋体"/>
          <w:sz w:val="21"/>
          <w:szCs w:val="21"/>
        </w:rPr>
      </w:pPr>
      <w:r>
        <w:rPr>
          <w:rFonts w:hint="eastAsia" w:ascii="宋体" w:hAnsi="宋体" w:eastAsia="宋体"/>
          <w:sz w:val="21"/>
          <w:szCs w:val="21"/>
          <w:lang w:eastAsia="zh-CN"/>
        </w:rPr>
        <w:t>（</w:t>
      </w:r>
      <w:r>
        <w:rPr>
          <w:rFonts w:hint="eastAsia" w:ascii="宋体" w:hAnsi="宋体" w:eastAsia="宋体"/>
          <w:sz w:val="21"/>
          <w:szCs w:val="21"/>
          <w:lang w:val="en-US" w:eastAsia="zh-CN"/>
        </w:rPr>
        <w:t>1）</w:t>
      </w:r>
      <w:r>
        <w:rPr>
          <w:rFonts w:hint="eastAsia" w:ascii="宋体" w:hAnsi="宋体" w:eastAsia="宋体"/>
          <w:sz w:val="21"/>
          <w:szCs w:val="21"/>
        </w:rPr>
        <w:t>中华文明具有突出的创新性。中华文明是革故鼎新、辉光日新的文明，静水深流与波澜壮阔交织。连续不是停滞、更不是僵化，而是以创新为支撑的历史进步过程。中华民族始终以“苟日新，日日新，又日新”的精神不断创造自己的物质文明、精神文明和政治文明，在很长的历史时期内作为最繁荣最强大的文明体屹立于世。中华文明的创新性，从根本上决定了中华民族守正不守旧、尊古不复古的进取精神，决定了中华民族不惧新挑战、勇于接受新事物的无畏品格。</w:t>
      </w:r>
    </w:p>
    <w:p w14:paraId="29296BE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right"/>
        <w:textAlignment w:val="auto"/>
        <w:rPr>
          <w:rFonts w:hint="eastAsia"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t>——（《习近平：在文化传承发展座谈会上的讲话》）</w:t>
      </w:r>
    </w:p>
    <w:p w14:paraId="13352C6C">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sz w:val="21"/>
          <w:szCs w:val="21"/>
          <w:lang w:val="en-US" w:eastAsia="zh-CN"/>
        </w:rPr>
      </w:pPr>
    </w:p>
    <w:p w14:paraId="4B6200FF">
      <w:pPr>
        <w:keepNext w:val="0"/>
        <w:keepLines w:val="0"/>
        <w:pageBreakBefore w:val="0"/>
        <w:kinsoku/>
        <w:wordWrap/>
        <w:overflowPunct/>
        <w:topLinePunct w:val="0"/>
        <w:autoSpaceDN/>
        <w:bidi w:val="0"/>
        <w:adjustRightInd/>
        <w:snapToGrid/>
        <w:spacing w:line="360" w:lineRule="auto"/>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（2）</w:t>
      </w:r>
      <w:r>
        <w:rPr>
          <w:rFonts w:hint="eastAsia" w:ascii="宋体" w:hAnsi="宋体" w:eastAsia="宋体"/>
          <w:sz w:val="21"/>
          <w:szCs w:val="21"/>
          <w:lang w:val="en-US" w:eastAsia="zh-CN"/>
        </w:rPr>
        <w:t>中华文化是我们提高国家文化软实力最深厚的源泉，是我们提高国家文化软实力的重要途径。要使中华民族最基本的文化基因与当代文化相适应、与现代社会相协调，以人们喜闻乐见、具有广泛参与性的方式推广开来，把跨越时空、超越国度、富有永恒魅力、具有当代价值的文化精神弘扬起来，把继承传统优秀文化又弘扬时代精神、立足本国又面向世界的当代中国文化创新成果传播出去。要系统梳理传统文化资源，让收藏在禁宫里的文物、陈列在广阔大地上的遗产、书写在古籍里的文字都活起来。</w:t>
      </w:r>
    </w:p>
    <w:p w14:paraId="70D97624">
      <w:pPr>
        <w:keepNext w:val="0"/>
        <w:keepLines w:val="0"/>
        <w:pageBreakBefore w:val="0"/>
        <w:kinsoku/>
        <w:wordWrap/>
        <w:overflowPunct/>
        <w:topLinePunct w:val="0"/>
        <w:autoSpaceDN/>
        <w:bidi w:val="0"/>
        <w:adjustRightInd/>
        <w:snapToGrid/>
        <w:spacing w:line="360" w:lineRule="auto"/>
        <w:jc w:val="right"/>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——（《2013年12月30日在十八届中央政治局第十二次集体学习时的讲话》）</w:t>
      </w:r>
    </w:p>
    <w:p w14:paraId="5F0A2677">
      <w:pPr>
        <w:keepNext w:val="0"/>
        <w:keepLines w:val="0"/>
        <w:pageBreakBefore w:val="0"/>
        <w:kinsoku/>
        <w:wordWrap/>
        <w:overflowPunct/>
        <w:topLinePunct w:val="0"/>
        <w:autoSpaceDN/>
        <w:bidi w:val="0"/>
        <w:adjustRightInd/>
        <w:snapToGrid/>
        <w:spacing w:line="360" w:lineRule="auto"/>
        <w:jc w:val="right"/>
        <w:textAlignment w:val="auto"/>
        <w:rPr>
          <w:rFonts w:hint="eastAsia" w:ascii="宋体" w:hAnsi="宋体" w:eastAsia="宋体"/>
          <w:sz w:val="21"/>
          <w:szCs w:val="21"/>
          <w:lang w:val="en-US" w:eastAsia="zh-CN"/>
        </w:rPr>
      </w:pPr>
    </w:p>
    <w:p w14:paraId="2FB3709D">
      <w:pPr>
        <w:keepNext w:val="0"/>
        <w:keepLines w:val="0"/>
        <w:pageBreakBefore w:val="0"/>
        <w:kinsoku/>
        <w:wordWrap/>
        <w:overflowPunct/>
        <w:topLinePunct w:val="0"/>
        <w:autoSpaceDN/>
        <w:bidi w:val="0"/>
        <w:adjustRightInd/>
        <w:snapToGrid/>
        <w:spacing w:line="360" w:lineRule="auto"/>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3）“十三五”时期，在以习近平同志为核心的党中央坚强领导下，全国文化和旅游行业坚持稳中求进工作总基调，贯彻落实新发展理念，坚持文化和旅游融合发展，加快推进旅游业供给侧结构性改革，繁荣发展大众旅游，创新推动全域旅游，着力推动旅游业高质量发展，积极推进旅游业进一步融入国家战略体系。</w:t>
      </w:r>
    </w:p>
    <w:p w14:paraId="2D6476A9">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旅游业作为国民经济战略性支柱产业的地位更为巩固。“十三五”以来，旅游业与其他产业跨界融合、协同发展，产业规模持续扩大，新业态不断涌现，旅游业对经济平稳健康发展的综合带动作用更加凸显。</w:t>
      </w:r>
    </w:p>
    <w:p w14:paraId="2E65CF00">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p>
    <w:p w14:paraId="3A1F103E">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right="0"/>
        <w:rPr>
          <w:rFonts w:hint="eastAsia" w:ascii="宋体" w:hAnsi="宋体" w:eastAsia="宋体" w:cstheme="minorBidi"/>
          <w:kern w:val="2"/>
          <w:sz w:val="21"/>
          <w:szCs w:val="21"/>
          <w:lang w:val="en-US" w:eastAsia="zh-CN" w:bidi="ar-SA"/>
          <w14:ligatures w14:val="standardContextual"/>
        </w:rPr>
      </w:pPr>
      <w:r>
        <w:rPr>
          <w:rFonts w:hint="eastAsia" w:ascii="宋体" w:hAnsi="宋体" w:eastAsia="宋体" w:cstheme="minorBidi"/>
          <w:kern w:val="2"/>
          <w:sz w:val="21"/>
          <w:szCs w:val="21"/>
          <w:lang w:val="en-US" w:eastAsia="zh-CN" w:bidi="ar-SA"/>
          <w14:ligatures w14:val="standardContextual"/>
        </w:rPr>
        <w:t>（4）</w:t>
      </w:r>
      <w:r>
        <w:rPr>
          <w:rFonts w:hint="eastAsia" w:ascii="宋体" w:hAnsi="宋体" w:eastAsia="宋体" w:cstheme="minorBidi"/>
          <w:kern w:val="2"/>
          <w:sz w:val="21"/>
          <w:szCs w:val="21"/>
          <w:lang w:val="en-US" w:eastAsia="zh-CN" w:bidi="ar-SA"/>
          <w14:ligatures w14:val="standardContextual"/>
        </w:rPr>
        <w:t>“盛世修文，我们这个时代，国家繁荣、社会平安稳定，有传承民族文化的意愿和能力，要把这件大事办好。”习近平总书记考察中国国家版本馆中央总馆时的一席话，发人深省。</w:t>
      </w:r>
    </w:p>
    <w:p w14:paraId="071C4AF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360" w:lineRule="auto"/>
        <w:ind w:left="0" w:right="0" w:firstLine="420"/>
        <w:textAlignment w:val="auto"/>
        <w:rPr>
          <w:rFonts w:hint="eastAsia" w:ascii="宋体" w:hAnsi="宋体" w:eastAsia="宋体" w:cstheme="minorBidi"/>
          <w:kern w:val="2"/>
          <w:sz w:val="21"/>
          <w:szCs w:val="21"/>
          <w:lang w:val="en-US" w:eastAsia="zh-CN" w:bidi="ar-SA"/>
          <w14:ligatures w14:val="standardContextual"/>
        </w:rPr>
      </w:pPr>
      <w:r>
        <w:rPr>
          <w:rFonts w:hint="eastAsia" w:ascii="宋体" w:hAnsi="宋体" w:eastAsia="宋体" w:cstheme="minorBidi"/>
          <w:kern w:val="2"/>
          <w:sz w:val="21"/>
          <w:szCs w:val="21"/>
          <w:lang w:val="en-US" w:eastAsia="zh-CN" w:bidi="ar-SA"/>
          <w14:ligatures w14:val="standardContextual"/>
        </w:rPr>
        <w:t>文以载道，以文化人。从中华优秀传统文化传承发展工程的实施，到五大国家文化公园的建设，再到《中国国宝大会》《唐宫夜宴》等电视节目的涌现……新时代以来，我国着力营造传承中华文明的社会氛围。当传承历史文脉成为社会共识，当越来越多群众特别是青少</w:t>
      </w:r>
      <w:r>
        <w:rPr>
          <w:rFonts w:hint="eastAsia" w:ascii="宋体" w:hAnsi="宋体" w:eastAsia="宋体" w:cstheme="minorBidi"/>
          <w:kern w:val="2"/>
          <w:sz w:val="21"/>
          <w:szCs w:val="21"/>
          <w:lang w:val="en-US" w:eastAsia="zh-CN" w:bidi="ar-SA"/>
          <w14:ligatures w14:val="standardContextual"/>
        </w:rPr>
        <w:t>年认识认同历史文化遗产的魅力和价值，我们的瑰宝才能所托有人、代代相传。</w:t>
      </w:r>
    </w:p>
    <w:p w14:paraId="507C70B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360" w:lineRule="auto"/>
        <w:ind w:left="0" w:right="0" w:firstLine="420"/>
        <w:jc w:val="right"/>
        <w:textAlignment w:val="auto"/>
        <w:rPr>
          <w:rFonts w:hint="eastAsia" w:ascii="宋体" w:hAnsi="宋体" w:eastAsia="宋体" w:cstheme="minorBidi"/>
          <w:kern w:val="2"/>
          <w:sz w:val="21"/>
          <w:szCs w:val="21"/>
          <w:lang w:val="en-US" w:eastAsia="zh-CN" w:bidi="ar-SA"/>
          <w14:ligatures w14:val="standardContextual"/>
        </w:rPr>
      </w:pPr>
      <w:r>
        <w:rPr>
          <w:rFonts w:hint="eastAsia" w:ascii="宋体" w:hAnsi="宋体" w:eastAsia="宋体" w:cstheme="minorBidi"/>
          <w:kern w:val="2"/>
          <w:sz w:val="21"/>
          <w:szCs w:val="21"/>
          <w:lang w:val="en-US" w:eastAsia="zh-CN" w:bidi="ar-SA"/>
          <w14:ligatures w14:val="standardContextual"/>
        </w:rPr>
        <w:t>——（《保护历史文化遗产 推动文化传承发展——深入学习贯彻习近平文化思想系列述评之九》）</w:t>
      </w:r>
    </w:p>
    <w:p w14:paraId="3E4746F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360" w:lineRule="auto"/>
        <w:ind w:left="0" w:right="0" w:firstLine="420"/>
        <w:jc w:val="right"/>
        <w:textAlignment w:val="auto"/>
        <w:rPr>
          <w:rFonts w:hint="default" w:ascii="宋体" w:hAnsi="宋体" w:eastAsia="宋体" w:cstheme="minorBidi"/>
          <w:kern w:val="2"/>
          <w:sz w:val="21"/>
          <w:szCs w:val="21"/>
          <w:lang w:val="en-US" w:eastAsia="zh-CN" w:bidi="ar-SA"/>
          <w14:ligatures w14:val="standardContextual"/>
        </w:rPr>
      </w:pPr>
    </w:p>
    <w:p w14:paraId="31BE63F4">
      <w:pPr>
        <w:keepNext w:val="0"/>
        <w:keepLines w:val="0"/>
        <w:pageBreakBefore w:val="0"/>
        <w:numPr>
          <w:ilvl w:val="0"/>
          <w:numId w:val="0"/>
        </w:numPr>
        <w:kinsoku/>
        <w:wordWrap/>
        <w:overflowPunct/>
        <w:topLinePunct w:val="0"/>
        <w:autoSpaceDN/>
        <w:bidi w:val="0"/>
        <w:adjustRightInd/>
        <w:snapToGrid/>
        <w:spacing w:line="360" w:lineRule="auto"/>
        <w:textAlignment w:val="auto"/>
        <w:rPr>
          <w:rFonts w:hint="eastAsia" w:ascii="宋体" w:hAnsi="宋体" w:eastAsia="宋体" w:cstheme="minorBidi"/>
          <w:kern w:val="2"/>
          <w:sz w:val="21"/>
          <w:szCs w:val="21"/>
          <w:lang w:val="en-US" w:eastAsia="zh-CN" w:bidi="ar-SA"/>
          <w14:ligatures w14:val="standardContextual"/>
        </w:rPr>
      </w:pPr>
      <w:r>
        <w:rPr>
          <w:rFonts w:hint="eastAsia" w:ascii="宋体" w:hAnsi="宋体" w:eastAsia="宋体" w:cstheme="minorBidi"/>
          <w:kern w:val="2"/>
          <w:sz w:val="21"/>
          <w:szCs w:val="21"/>
          <w:lang w:val="en-US" w:eastAsia="zh-CN" w:bidi="ar-SA"/>
          <w14:ligatures w14:val="standardContextual"/>
        </w:rPr>
        <w:t>（5）坚持以文塑旅、以旅彰文，推进文化和旅游深度融合发展，习近平总书记念兹在兹：“让旅游成为人们感悟中华文化、增强文化自信的过程”“把文化旅游业培育成为支柱产业”。</w:t>
      </w:r>
    </w:p>
    <w:p w14:paraId="5EA3611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t>文旅融合并非文化和旅游的简单叠加，而是如同用一缕缕丝线，把文化的底蕴、旅游的体验、人文的情怀紧密交织起来，形成一个有机整体。近年来，洛阳市秉持“颠覆性创意、沉浸式体验、年轻化消费、移动端传播”理念，不断打造文旅新业态与消费新场景，隋唐洛阳城、洛邑古城、龙门石窟、老君山等景区依托各自传统文化特色，将静态历史转化为动态体验，每一项设计都暗含“古今对话”的巧思，诠释了“让旅游成为人们感悟中华文化、增强文化自信的过程”的时代命题。</w:t>
      </w:r>
    </w:p>
    <w:p w14:paraId="573847E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firstLineChars="200"/>
        <w:jc w:val="right"/>
        <w:textAlignment w:val="auto"/>
        <w:rPr>
          <w:rFonts w:hint="eastAsia"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t>——（《习近平总书记关切事·文旅新变 | 三城文旅“上新”记》）</w:t>
      </w:r>
    </w:p>
    <w:p w14:paraId="3F93CF78">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0000FF"/>
          <w:spacing w:val="0"/>
          <w:sz w:val="24"/>
          <w:szCs w:val="24"/>
          <w:shd w:val="clear" w:fill="FFFFFF"/>
          <w:lang w:val="en-US" w:eastAsia="zh-CN"/>
        </w:rPr>
      </w:pPr>
    </w:p>
    <w:p w14:paraId="3EEF7B15">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theme="minorBidi"/>
          <w:kern w:val="2"/>
          <w:sz w:val="21"/>
          <w:szCs w:val="21"/>
          <w:lang w:val="en-US" w:eastAsia="zh-CN" w:bidi="ar-SA"/>
          <w14:ligatures w14:val="standardContextual"/>
        </w:rPr>
      </w:pPr>
      <w:r>
        <w:rPr>
          <w:rFonts w:hint="eastAsia" w:ascii="宋体" w:hAnsi="宋体" w:eastAsia="宋体" w:cstheme="minorBidi"/>
          <w:kern w:val="2"/>
          <w:sz w:val="21"/>
          <w:szCs w:val="21"/>
          <w:lang w:val="en-US" w:eastAsia="zh-CN" w:bidi="ar-SA"/>
          <w14:ligatures w14:val="standardContextual"/>
        </w:rPr>
        <w:t>（6）</w:t>
      </w:r>
      <w:r>
        <w:rPr>
          <w:rFonts w:hint="eastAsia" w:ascii="宋体" w:hAnsi="宋体" w:eastAsia="宋体" w:cstheme="minorBidi"/>
          <w:kern w:val="2"/>
          <w:sz w:val="21"/>
          <w:szCs w:val="21"/>
          <w:lang w:val="en-US" w:eastAsia="zh-CN" w:bidi="ar-SA"/>
          <w14:ligatures w14:val="standardContextual"/>
        </w:rPr>
        <w:t>中共中央总书记习近平在主持学习时强调，要锚定2035年建成文化强国的战略目标，坚持马克思主义这一根本指导思想，植根博大精深的中华文明，顺应信息技术发展潮流，不断发展具有强大思想引领力、精神凝聚力、价值感召力、国际影响力的新时代中国特色社会主义文化，不断增强人民精神力量，筑牢强国建设、民族复兴的文化根基。</w:t>
      </w:r>
    </w:p>
    <w:p w14:paraId="2C6369E4">
      <w:pPr>
        <w:keepNext w:val="0"/>
        <w:keepLines w:val="0"/>
        <w:pageBreakBefore w:val="0"/>
        <w:numPr>
          <w:ilvl w:val="0"/>
          <w:numId w:val="0"/>
        </w:numPr>
        <w:kinsoku/>
        <w:wordWrap/>
        <w:overflowPunct/>
        <w:topLinePunct w:val="0"/>
        <w:autoSpaceDN/>
        <w:bidi w:val="0"/>
        <w:adjustRightInd/>
        <w:snapToGrid/>
        <w:spacing w:line="360" w:lineRule="auto"/>
        <w:ind w:firstLine="420" w:firstLineChars="200"/>
        <w:textAlignment w:val="auto"/>
        <w:rPr>
          <w:rFonts w:hint="eastAsia" w:ascii="宋体" w:hAnsi="宋体" w:eastAsia="宋体" w:cstheme="minorBidi"/>
          <w:kern w:val="2"/>
          <w:sz w:val="21"/>
          <w:szCs w:val="21"/>
          <w:lang w:val="en-US" w:eastAsia="zh-CN" w:bidi="ar-SA"/>
          <w14:ligatures w14:val="standardContextual"/>
        </w:rPr>
      </w:pPr>
      <w:r>
        <w:rPr>
          <w:rFonts w:hint="eastAsia" w:ascii="宋体" w:hAnsi="宋体" w:eastAsia="宋体" w:cstheme="minorBidi"/>
          <w:kern w:val="2"/>
          <w:sz w:val="21"/>
          <w:szCs w:val="21"/>
          <w:lang w:val="en-US" w:eastAsia="zh-CN" w:bidi="ar-SA"/>
          <w14:ligatures w14:val="standardContextual"/>
        </w:rPr>
        <w:t>习近平强调，要坚定不移走中国特色社会主义文化发展道路。坚持党的领导，提升信息化条件下文化领域治理能力，在思想上、精神上、文化上筑牢党的执政基础和群众基础。坚持马克思主义在意识形态领域指导地位的根本制度，全面贯彻新时代中国特色社会主义文化思想，发展面向现代化、面向世界、面向未来的，民族的科学的大众的社会主义文化。坚持以社会主义核心价值观为引领，不断构筑中国精神、中国价值、中国力量，发展壮大主流价值、主流舆论、主流文化。</w:t>
      </w:r>
    </w:p>
    <w:p w14:paraId="4133CB9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right"/>
        <w:textAlignment w:val="auto"/>
        <w:rPr>
          <w:rFonts w:hint="eastAsia"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t>——（《习</w:t>
      </w:r>
      <w:r>
        <w:rPr>
          <w:rFonts w:hint="eastAsia" w:ascii="宋体" w:hAnsi="宋体" w:eastAsia="宋体" w:cstheme="minorBidi"/>
          <w:color w:val="auto"/>
          <w:kern w:val="2"/>
          <w:sz w:val="21"/>
          <w:szCs w:val="21"/>
          <w:lang w:val="en-US" w:eastAsia="zh-CN" w:bidi="ar-SA"/>
          <w14:ligatures w14:val="standardContextual"/>
        </w:rPr>
        <w:t>近平在中共中央政治局第十七次集体学习时强调：锚定建成文化强国战略目标 不断发展新时代中国特色社会主义文化》）</w:t>
      </w:r>
    </w:p>
    <w:p w14:paraId="67EA3C2C">
      <w:pPr>
        <w:rPr>
          <w:rFonts w:hint="eastAsia"/>
          <w:lang w:val="en-US" w:eastAsia="zh-CN"/>
        </w:rPr>
      </w:pPr>
    </w:p>
    <w:p w14:paraId="32968D7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t>（7）泱泱中华，历史悠久，文明博大。习近平总书记指出：“中华文明是世界上唯一绵延不断且以国家形态</w:t>
      </w:r>
      <w:bookmarkStart w:id="0" w:name="_GoBack"/>
      <w:bookmarkEnd w:id="0"/>
      <w:r>
        <w:rPr>
          <w:rFonts w:hint="eastAsia" w:ascii="宋体" w:hAnsi="宋体" w:eastAsia="宋体" w:cstheme="minorBidi"/>
          <w:color w:val="auto"/>
          <w:kern w:val="2"/>
          <w:sz w:val="21"/>
          <w:szCs w:val="21"/>
          <w:lang w:val="en-US" w:eastAsia="zh-CN" w:bidi="ar-SA"/>
          <w14:ligatures w14:val="standardContextual"/>
        </w:rPr>
        <w:t>发展至今的伟大文明。”正因为一脉相传，所以对中华优秀传统文化不能割裂看待，必须整体认识、整体把握，站在中华民族百万年人类史、一万年文化史、五千多年文明史的高度整体考量。习近平总书记坚持把马克思主义基本原理同中华优秀传统文化相结合，让传统文化既是过去的，也成为现代的，让五千多年中华文明史焕发新的生机与活力，实现了从规律层面对中华优秀传统文化的传承和发展。</w:t>
      </w:r>
    </w:p>
    <w:p w14:paraId="6A7CAB3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360" w:lineRule="auto"/>
        <w:ind w:left="0" w:right="0" w:firstLine="420"/>
        <w:textAlignment w:val="auto"/>
        <w:rPr>
          <w:rFonts w:hint="eastAsia" w:ascii="宋体" w:hAnsi="宋体" w:eastAsia="宋体" w:cstheme="minorBidi"/>
          <w:kern w:val="2"/>
          <w:sz w:val="21"/>
          <w:szCs w:val="21"/>
          <w:lang w:val="en-US" w:eastAsia="zh-CN" w:bidi="ar-SA"/>
          <w14:ligatures w14:val="standardContextual"/>
        </w:rPr>
      </w:pPr>
      <w:r>
        <w:rPr>
          <w:rFonts w:hint="eastAsia" w:ascii="宋体" w:hAnsi="宋体" w:eastAsia="宋体" w:cstheme="minorBidi"/>
          <w:kern w:val="2"/>
          <w:sz w:val="21"/>
          <w:szCs w:val="21"/>
          <w:lang w:val="en-US" w:eastAsia="zh-CN" w:bidi="ar-SA"/>
          <w14:ligatures w14:val="standardContextual"/>
        </w:rPr>
        <w:t>就文化、文明而言，过去与现在、传统与现代，存在相互交织、相互作用的辩证关系，正如习近平总书记所言，“对历史最好的继承就是创造新的历史，对人类文明最大的礼敬就是创造人类文明新形态”。这启发我们，传统的元素一经激活，就可以作用于现代，成为现代社会的精神力量；现代的元素经过时间的淘洗和沉淀，在时代发展的进程中留下有价值的印记，也能成为传统。现代文化、文明经过沉淀，就成了新的传统。我们今天对中华优秀传统文化的传承和发展，着眼的正是担负新时代的文化使命，为强国建设、民族复兴伟业提供持续有力的精神支撑。新时代文化建设是对绵延五千多年中华文脉的规律性传承，是基于人民对美好生活需要的创新性发展，是立足文明交流互鉴的各美其美、美美与共。</w:t>
      </w:r>
    </w:p>
    <w:p w14:paraId="5030738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right"/>
        <w:textAlignment w:val="auto"/>
        <w:rPr>
          <w:rFonts w:hint="eastAsia"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t>—</w:t>
      </w:r>
      <w:r>
        <w:rPr>
          <w:rFonts w:hint="eastAsia" w:ascii="宋体" w:hAnsi="宋体" w:eastAsia="宋体" w:cstheme="minorBidi"/>
          <w:color w:val="auto"/>
          <w:kern w:val="2"/>
          <w:sz w:val="21"/>
          <w:szCs w:val="21"/>
          <w:lang w:val="en-US" w:eastAsia="zh-CN" w:bidi="ar-SA"/>
          <w14:ligatures w14:val="standardContextual"/>
        </w:rPr>
        <w:t>—（《傅华：引领强国建设民族复兴的精神旗帜——从六个关键词深入学习领悟习近平文化思想》）</w:t>
      </w:r>
    </w:p>
    <w:p w14:paraId="748B92F0">
      <w:pPr>
        <w:pStyle w:val="13"/>
        <w:keepNext w:val="0"/>
        <w:keepLines w:val="0"/>
        <w:pageBreakBefore w:val="0"/>
        <w:widowControl w:val="0"/>
        <w:numPr>
          <w:ilvl w:val="0"/>
          <w:numId w:val="0"/>
        </w:numPr>
        <w:kinsoku/>
        <w:wordWrap w:val="0"/>
        <w:overflowPunct/>
        <w:topLinePunct w:val="0"/>
        <w:autoSpaceDE/>
        <w:autoSpaceDN/>
        <w:bidi w:val="0"/>
        <w:adjustRightInd/>
        <w:snapToGrid w:val="0"/>
        <w:spacing w:line="240" w:lineRule="auto"/>
        <w:ind w:leftChars="0"/>
        <w:textAlignment w:val="auto"/>
        <w:rPr>
          <w:rFonts w:hint="eastAsia" w:ascii="宋体" w:hAnsi="宋体" w:eastAsia="宋体" w:cstheme="minorBidi"/>
          <w:color w:val="auto"/>
          <w:kern w:val="2"/>
          <w:sz w:val="21"/>
          <w:szCs w:val="21"/>
          <w:lang w:val="en-US" w:eastAsia="zh-CN" w:bidi="ar-SA"/>
          <w14:ligatures w14:val="standardContextual"/>
        </w:rPr>
      </w:pPr>
    </w:p>
    <w:p w14:paraId="3E7E4266">
      <w:pPr>
        <w:pStyle w:val="13"/>
        <w:keepNext w:val="0"/>
        <w:keepLines w:val="0"/>
        <w:pageBreakBefore w:val="0"/>
        <w:widowControl w:val="0"/>
        <w:numPr>
          <w:ilvl w:val="0"/>
          <w:numId w:val="0"/>
        </w:numPr>
        <w:kinsoku/>
        <w:wordWrap w:val="0"/>
        <w:overflowPunct/>
        <w:topLinePunct w:val="0"/>
        <w:autoSpaceDE/>
        <w:autoSpaceDN/>
        <w:bidi w:val="0"/>
        <w:adjustRightInd/>
        <w:snapToGrid w:val="0"/>
        <w:spacing w:line="240" w:lineRule="auto"/>
        <w:ind w:leftChars="0"/>
        <w:textAlignment w:val="auto"/>
        <w:rPr>
          <w:rFonts w:hint="eastAsia" w:ascii="宋体" w:hAnsi="宋体" w:eastAsia="宋体" w:cstheme="minorBidi"/>
          <w:color w:val="auto"/>
          <w:kern w:val="2"/>
          <w:sz w:val="21"/>
          <w:szCs w:val="21"/>
          <w:lang w:val="en-US" w:eastAsia="zh-CN" w:bidi="ar-SA"/>
          <w14:ligatures w14:val="standardContextual"/>
        </w:rPr>
      </w:pPr>
    </w:p>
    <w:p w14:paraId="36C1A7A5">
      <w:pPr>
        <w:keepNext w:val="0"/>
        <w:keepLines w:val="0"/>
        <w:pageBreakBefore w:val="0"/>
        <w:kinsoku/>
        <w:wordWrap/>
        <w:overflowPunct/>
        <w:topLinePunct w:val="0"/>
        <w:autoSpaceDN/>
        <w:bidi w:val="0"/>
        <w:adjustRightInd/>
        <w:snapToGrid/>
        <w:spacing w:line="360" w:lineRule="auto"/>
        <w:textAlignment w:val="auto"/>
        <w:rPr>
          <w:rFonts w:hint="eastAsia" w:ascii="黑体" w:hAnsi="黑体" w:eastAsia="黑体"/>
          <w:sz w:val="30"/>
          <w:szCs w:val="30"/>
        </w:rPr>
      </w:pPr>
      <w:r>
        <w:rPr>
          <w:rFonts w:hint="eastAsia" w:ascii="黑体" w:hAnsi="黑体" w:eastAsia="黑体"/>
          <w:sz w:val="30"/>
          <w:szCs w:val="30"/>
        </w:rPr>
        <w:t>三、教学设计及反思</w:t>
      </w:r>
    </w:p>
    <w:p w14:paraId="59502262">
      <w:pPr>
        <w:keepNext w:val="0"/>
        <w:keepLines w:val="0"/>
        <w:pageBreakBefore w:val="0"/>
        <w:kinsoku/>
        <w:wordWrap/>
        <w:overflowPunct/>
        <w:topLinePunct w:val="0"/>
        <w:autoSpaceDN/>
        <w:bidi w:val="0"/>
        <w:adjustRightInd/>
        <w:snapToGrid/>
        <w:spacing w:line="360" w:lineRule="auto"/>
        <w:textAlignment w:val="auto"/>
        <w:rPr>
          <w:rFonts w:hint="eastAsia" w:ascii="宋体" w:hAnsi="宋体" w:eastAsia="宋体"/>
          <w:i/>
          <w:iCs/>
          <w:color w:val="FF0000"/>
          <w:sz w:val="21"/>
          <w:szCs w:val="21"/>
        </w:rPr>
      </w:pPr>
      <w:r>
        <w:rPr>
          <w:rFonts w:hint="eastAsia" w:ascii="宋体" w:hAnsi="宋体" w:eastAsia="宋体"/>
          <w:sz w:val="28"/>
          <w:szCs w:val="28"/>
        </w:rPr>
        <w:t>（一）教学设计</w:t>
      </w: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77D07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1" w:hRule="atLeast"/>
        </w:trPr>
        <w:tc>
          <w:tcPr>
            <w:tcW w:w="866" w:type="dxa"/>
            <w:vAlign w:val="top"/>
          </w:tcPr>
          <w:p w14:paraId="1339A847">
            <w:pPr>
              <w:spacing w:line="243" w:lineRule="auto"/>
              <w:rPr>
                <w:rFonts w:ascii="Arial"/>
                <w:sz w:val="21"/>
              </w:rPr>
            </w:pPr>
          </w:p>
          <w:p w14:paraId="5963A2FE">
            <w:pPr>
              <w:spacing w:line="243" w:lineRule="auto"/>
              <w:rPr>
                <w:rFonts w:ascii="Arial"/>
                <w:sz w:val="21"/>
              </w:rPr>
            </w:pPr>
          </w:p>
          <w:p w14:paraId="077BEFBA">
            <w:pPr>
              <w:spacing w:line="244" w:lineRule="auto"/>
              <w:rPr>
                <w:rFonts w:ascii="Arial"/>
                <w:sz w:val="21"/>
              </w:rPr>
            </w:pPr>
          </w:p>
          <w:p w14:paraId="0C26BB8D">
            <w:pPr>
              <w:spacing w:line="244" w:lineRule="auto"/>
              <w:rPr>
                <w:rFonts w:ascii="Arial"/>
                <w:sz w:val="21"/>
              </w:rPr>
            </w:pPr>
          </w:p>
          <w:p w14:paraId="4A253BF3">
            <w:pPr>
              <w:spacing w:line="244" w:lineRule="auto"/>
              <w:rPr>
                <w:rFonts w:ascii="Arial"/>
                <w:sz w:val="21"/>
              </w:rPr>
            </w:pPr>
          </w:p>
          <w:p w14:paraId="05C34ED9">
            <w:pPr>
              <w:spacing w:line="244" w:lineRule="auto"/>
              <w:rPr>
                <w:rFonts w:ascii="Arial"/>
                <w:sz w:val="21"/>
              </w:rPr>
            </w:pPr>
          </w:p>
          <w:p w14:paraId="3F6C3A7B">
            <w:pPr>
              <w:spacing w:line="244" w:lineRule="auto"/>
              <w:rPr>
                <w:rFonts w:ascii="Arial"/>
                <w:sz w:val="21"/>
              </w:rPr>
            </w:pPr>
          </w:p>
          <w:p w14:paraId="10079284">
            <w:pPr>
              <w:spacing w:line="244" w:lineRule="auto"/>
              <w:rPr>
                <w:rFonts w:ascii="Arial"/>
                <w:sz w:val="21"/>
              </w:rPr>
            </w:pPr>
          </w:p>
          <w:p w14:paraId="35B10121">
            <w:pPr>
              <w:spacing w:line="244" w:lineRule="auto"/>
              <w:rPr>
                <w:rFonts w:ascii="Arial"/>
                <w:sz w:val="21"/>
              </w:rPr>
            </w:pPr>
          </w:p>
          <w:p w14:paraId="3B6351EC">
            <w:pPr>
              <w:spacing w:line="244" w:lineRule="auto"/>
              <w:rPr>
                <w:rFonts w:ascii="Arial"/>
                <w:sz w:val="21"/>
              </w:rPr>
            </w:pPr>
          </w:p>
          <w:p w14:paraId="764FC2AD">
            <w:pPr>
              <w:spacing w:line="244" w:lineRule="auto"/>
              <w:rPr>
                <w:rFonts w:ascii="Arial"/>
                <w:sz w:val="21"/>
              </w:rPr>
            </w:pPr>
          </w:p>
          <w:p w14:paraId="1DC86477">
            <w:pPr>
              <w:spacing w:line="244" w:lineRule="auto"/>
              <w:rPr>
                <w:rFonts w:ascii="Arial"/>
                <w:sz w:val="21"/>
              </w:rPr>
            </w:pPr>
          </w:p>
          <w:p w14:paraId="069DD44C">
            <w:pPr>
              <w:spacing w:line="244" w:lineRule="auto"/>
              <w:rPr>
                <w:rFonts w:ascii="Arial"/>
                <w:sz w:val="21"/>
              </w:rPr>
            </w:pPr>
          </w:p>
          <w:p w14:paraId="70CAB834">
            <w:pPr>
              <w:spacing w:line="244" w:lineRule="auto"/>
              <w:rPr>
                <w:rFonts w:ascii="Arial"/>
                <w:sz w:val="21"/>
              </w:rPr>
            </w:pPr>
          </w:p>
          <w:p w14:paraId="16BC0FD7">
            <w:pPr>
              <w:spacing w:line="244" w:lineRule="auto"/>
              <w:rPr>
                <w:rFonts w:ascii="Arial"/>
                <w:sz w:val="21"/>
              </w:rPr>
            </w:pPr>
          </w:p>
          <w:p w14:paraId="26AE80B6">
            <w:pPr>
              <w:spacing w:line="244" w:lineRule="auto"/>
              <w:rPr>
                <w:rFonts w:ascii="Arial"/>
                <w:sz w:val="21"/>
              </w:rPr>
            </w:pPr>
          </w:p>
          <w:p w14:paraId="789D01D3">
            <w:pPr>
              <w:spacing w:line="244" w:lineRule="auto"/>
              <w:rPr>
                <w:rFonts w:ascii="Arial"/>
                <w:sz w:val="21"/>
              </w:rPr>
            </w:pPr>
          </w:p>
          <w:p w14:paraId="4A6D750B">
            <w:pPr>
              <w:spacing w:line="244" w:lineRule="auto"/>
              <w:rPr>
                <w:rFonts w:ascii="Arial"/>
                <w:sz w:val="21"/>
              </w:rPr>
            </w:pPr>
          </w:p>
          <w:p w14:paraId="5F1EB664">
            <w:pPr>
              <w:spacing w:line="244" w:lineRule="auto"/>
              <w:rPr>
                <w:rFonts w:ascii="Arial"/>
                <w:sz w:val="21"/>
              </w:rPr>
            </w:pPr>
          </w:p>
          <w:p w14:paraId="16711882">
            <w:pPr>
              <w:spacing w:line="244" w:lineRule="auto"/>
              <w:rPr>
                <w:rFonts w:ascii="Arial"/>
                <w:sz w:val="21"/>
              </w:rPr>
            </w:pPr>
          </w:p>
          <w:p w14:paraId="283901EA">
            <w:pPr>
              <w:spacing w:line="244" w:lineRule="auto"/>
              <w:rPr>
                <w:rFonts w:ascii="Arial"/>
                <w:sz w:val="21"/>
              </w:rPr>
            </w:pPr>
          </w:p>
          <w:p w14:paraId="498EEA25">
            <w:pPr>
              <w:spacing w:line="244" w:lineRule="auto"/>
              <w:rPr>
                <w:rFonts w:ascii="Arial"/>
                <w:sz w:val="21"/>
              </w:rPr>
            </w:pPr>
          </w:p>
          <w:p w14:paraId="409237E3">
            <w:pPr>
              <w:pStyle w:val="46"/>
              <w:spacing w:before="78" w:line="295" w:lineRule="auto"/>
              <w:ind w:left="243" w:right="191" w:hanging="42"/>
              <w:rPr>
                <w:b/>
                <w:bCs/>
                <w:spacing w:val="-9"/>
              </w:rPr>
            </w:pPr>
          </w:p>
          <w:p w14:paraId="5CE2B2D6">
            <w:pPr>
              <w:pStyle w:val="46"/>
              <w:spacing w:before="78" w:line="295" w:lineRule="auto"/>
              <w:ind w:left="243" w:right="191" w:hanging="42"/>
              <w:rPr>
                <w:b/>
                <w:bCs/>
                <w:spacing w:val="-9"/>
              </w:rPr>
            </w:pPr>
          </w:p>
          <w:p w14:paraId="7F670D1C">
            <w:pPr>
              <w:pStyle w:val="46"/>
              <w:spacing w:before="78" w:line="295" w:lineRule="auto"/>
              <w:ind w:left="243" w:right="191" w:hanging="42"/>
              <w:rPr>
                <w:b/>
                <w:bCs/>
                <w:spacing w:val="-9"/>
              </w:rPr>
            </w:pPr>
          </w:p>
          <w:p w14:paraId="23A7E958">
            <w:pPr>
              <w:pStyle w:val="46"/>
              <w:spacing w:before="78" w:line="295" w:lineRule="auto"/>
              <w:ind w:left="243" w:right="191" w:hanging="42"/>
              <w:rPr>
                <w:b/>
                <w:bCs/>
                <w:spacing w:val="-9"/>
              </w:rPr>
            </w:pPr>
          </w:p>
          <w:p w14:paraId="127C02FB">
            <w:pPr>
              <w:pStyle w:val="46"/>
              <w:spacing w:before="78" w:line="295" w:lineRule="auto"/>
              <w:ind w:left="243" w:right="191" w:hanging="42"/>
              <w:rPr>
                <w:b/>
                <w:bCs/>
                <w:spacing w:val="-9"/>
              </w:rPr>
            </w:pPr>
          </w:p>
          <w:p w14:paraId="4739AB7E">
            <w:pPr>
              <w:pStyle w:val="46"/>
              <w:spacing w:before="78" w:line="295" w:lineRule="auto"/>
              <w:ind w:left="243" w:right="191" w:hanging="42"/>
              <w:rPr>
                <w:b/>
                <w:bCs/>
                <w:spacing w:val="-9"/>
              </w:rPr>
            </w:pPr>
          </w:p>
          <w:p w14:paraId="6420E7A3">
            <w:pPr>
              <w:pStyle w:val="46"/>
              <w:spacing w:before="78" w:line="295" w:lineRule="auto"/>
              <w:ind w:left="243" w:right="191" w:hanging="42"/>
              <w:rPr>
                <w:b/>
                <w:bCs/>
                <w:spacing w:val="-9"/>
              </w:rPr>
            </w:pPr>
          </w:p>
          <w:p w14:paraId="37F21B1E">
            <w:pPr>
              <w:pStyle w:val="46"/>
              <w:spacing w:before="78" w:line="295" w:lineRule="auto"/>
              <w:ind w:left="243" w:right="191" w:hanging="42"/>
              <w:rPr>
                <w:b/>
                <w:bCs/>
                <w:spacing w:val="-9"/>
              </w:rPr>
            </w:pPr>
          </w:p>
          <w:p w14:paraId="474EAEF3">
            <w:pPr>
              <w:pStyle w:val="46"/>
              <w:spacing w:before="78" w:line="295" w:lineRule="auto"/>
              <w:ind w:left="243" w:right="191" w:hanging="42"/>
              <w:rPr>
                <w:b/>
                <w:bCs/>
                <w:spacing w:val="-9"/>
              </w:rPr>
            </w:pPr>
          </w:p>
          <w:p w14:paraId="4A2A5779">
            <w:pPr>
              <w:pStyle w:val="46"/>
              <w:spacing w:before="78" w:line="295" w:lineRule="auto"/>
              <w:ind w:left="243" w:right="191" w:hanging="42"/>
            </w:pPr>
            <w:r>
              <w:rPr>
                <w:b/>
                <w:bCs/>
                <w:spacing w:val="-9"/>
              </w:rPr>
              <w:t>教学</w:t>
            </w:r>
            <w:r>
              <w:t xml:space="preserve"> </w:t>
            </w:r>
            <w:r>
              <w:rPr>
                <w:b/>
                <w:bCs/>
                <w:spacing w:val="-31"/>
              </w:rPr>
              <w:t>目标</w:t>
            </w:r>
          </w:p>
        </w:tc>
        <w:tc>
          <w:tcPr>
            <w:tcW w:w="8092" w:type="dxa"/>
            <w:vAlign w:val="top"/>
          </w:tcPr>
          <w:p w14:paraId="63F5779C">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b/>
                <w:bCs/>
                <w:sz w:val="21"/>
                <w:szCs w:val="21"/>
                <w:lang w:val="en-US" w:eastAsia="zh-CN"/>
              </w:rPr>
            </w:pPr>
            <w:r>
              <w:rPr>
                <w:rFonts w:hint="eastAsia" w:ascii="宋体" w:hAnsi="宋体" w:eastAsia="宋体"/>
                <w:b/>
                <w:bCs/>
                <w:sz w:val="21"/>
                <w:szCs w:val="21"/>
                <w:lang w:val="en-US" w:eastAsia="zh-CN"/>
              </w:rPr>
              <w:t>本课程教学资料建设完备，通过中国大学慕课平台进行线上线下教学，线上课程PPT课件录制涵盖所有线上线下教学资源，并建立课程题库，以课前预习、课中讲解、课后考核等环节使整个教学环节形成闭环。</w:t>
            </w:r>
            <w:r>
              <w:rPr>
                <w:rFonts w:hint="default" w:ascii="宋体" w:hAnsi="宋体" w:eastAsia="宋体"/>
                <w:b/>
                <w:bCs/>
                <w:sz w:val="21"/>
                <w:szCs w:val="21"/>
                <w:lang w:val="en-US" w:eastAsia="zh-CN"/>
              </w:rPr>
              <w:t>将教学过程分为课前、课中、课后 三阶段，实施预—导—探—练—赛—评—拓七个教学环节。</w:t>
            </w:r>
            <w:r>
              <w:rPr>
                <w:rFonts w:hint="eastAsia" w:ascii="宋体" w:hAnsi="宋体" w:eastAsia="宋体"/>
                <w:b/>
                <w:bCs/>
                <w:sz w:val="21"/>
                <w:szCs w:val="21"/>
                <w:lang w:val="en-US" w:eastAsia="zh-CN"/>
              </w:rPr>
              <w:t xml:space="preserve">通过课程思政教育对学生进行有效的专业价值引领，使其更客观、深入地认识中华优秀文化价值，增强学生对课程的喜爱程度和学习兴趣，促进文化自信，以助于增强学生专业认同感。 </w:t>
            </w:r>
          </w:p>
          <w:p w14:paraId="74F853DC">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b/>
                <w:bCs/>
                <w:sz w:val="21"/>
                <w:szCs w:val="21"/>
                <w:lang w:val="en-US" w:eastAsia="zh-CN"/>
              </w:rPr>
            </w:pPr>
            <w:r>
              <w:rPr>
                <w:rFonts w:hint="eastAsia" w:eastAsia="仿宋_GB2312"/>
                <w:sz w:val="24"/>
                <w:szCs w:val="22"/>
                <w:lang w:eastAsia="zh-CN"/>
              </w:rPr>
              <w:drawing>
                <wp:anchor distT="0" distB="0" distL="114300" distR="114300" simplePos="0" relativeHeight="251674624" behindDoc="0" locked="0" layoutInCell="1" allowOverlap="1">
                  <wp:simplePos x="0" y="0"/>
                  <wp:positionH relativeFrom="column">
                    <wp:posOffset>184785</wp:posOffset>
                  </wp:positionH>
                  <wp:positionV relativeFrom="paragraph">
                    <wp:posOffset>71755</wp:posOffset>
                  </wp:positionV>
                  <wp:extent cx="4815205" cy="2089150"/>
                  <wp:effectExtent l="0" t="0" r="4445" b="6350"/>
                  <wp:wrapNone/>
                  <wp:docPr id="165" name="图片 165" descr="C:/Users/Administrator/Desktop/微信图片_20241110145955.jpg微信图片_2024111014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C:/Users/Administrator/Desktop/微信图片_20241110145955.jpg微信图片_20241110145955"/>
                          <pic:cNvPicPr>
                            <a:picLocks noChangeAspect="1"/>
                          </pic:cNvPicPr>
                        </pic:nvPicPr>
                        <pic:blipFill>
                          <a:blip r:embed="rId4"/>
                          <a:srcRect t="19315" b="19315"/>
                          <a:stretch>
                            <a:fillRect/>
                          </a:stretch>
                        </pic:blipFill>
                        <pic:spPr>
                          <a:xfrm>
                            <a:off x="0" y="0"/>
                            <a:ext cx="4815205" cy="2089150"/>
                          </a:xfrm>
                          <a:prstGeom prst="rect">
                            <a:avLst/>
                          </a:prstGeom>
                        </pic:spPr>
                      </pic:pic>
                    </a:graphicData>
                  </a:graphic>
                </wp:anchor>
              </w:drawing>
            </w:r>
          </w:p>
          <w:p w14:paraId="5A521615">
            <w:pPr>
              <w:keepNext w:val="0"/>
              <w:keepLines w:val="0"/>
              <w:pageBreakBefore w:val="0"/>
              <w:numPr>
                <w:ilvl w:val="0"/>
                <w:numId w:val="0"/>
              </w:numPr>
              <w:kinsoku/>
              <w:wordWrap/>
              <w:overflowPunct/>
              <w:topLinePunct w:val="0"/>
              <w:autoSpaceDN/>
              <w:bidi w:val="0"/>
              <w:adjustRightInd/>
              <w:snapToGrid/>
              <w:spacing w:line="360" w:lineRule="auto"/>
              <w:ind w:firstLine="422" w:firstLineChars="200"/>
              <w:jc w:val="left"/>
              <w:textAlignment w:val="auto"/>
              <w:rPr>
                <w:rFonts w:hint="default" w:ascii="宋体" w:hAnsi="宋体" w:eastAsia="宋体"/>
                <w:b/>
                <w:bCs/>
                <w:sz w:val="21"/>
                <w:szCs w:val="21"/>
                <w:lang w:val="en-US" w:eastAsia="zh-CN"/>
              </w:rPr>
            </w:pPr>
          </w:p>
          <w:p w14:paraId="4AB98AB2">
            <w:pPr>
              <w:spacing w:before="67" w:line="254" w:lineRule="auto"/>
              <w:ind w:left="110" w:right="106" w:firstLine="257"/>
              <w:jc w:val="both"/>
              <w:rPr>
                <w:rFonts w:ascii="黑体" w:hAnsi="黑体" w:eastAsia="黑体" w:cs="黑体"/>
                <w:b/>
                <w:bCs/>
                <w:spacing w:val="-3"/>
                <w:sz w:val="24"/>
                <w:szCs w:val="24"/>
              </w:rPr>
            </w:pPr>
          </w:p>
          <w:p w14:paraId="42BA2EFD">
            <w:pPr>
              <w:spacing w:before="67" w:line="254" w:lineRule="auto"/>
              <w:ind w:left="110" w:right="106" w:firstLine="257"/>
              <w:jc w:val="both"/>
              <w:rPr>
                <w:rFonts w:ascii="黑体" w:hAnsi="黑体" w:eastAsia="黑体" w:cs="黑体"/>
                <w:b/>
                <w:bCs/>
                <w:spacing w:val="-3"/>
                <w:sz w:val="24"/>
                <w:szCs w:val="24"/>
              </w:rPr>
            </w:pPr>
          </w:p>
          <w:p w14:paraId="4CDA2AC8">
            <w:pPr>
              <w:spacing w:before="67" w:line="254" w:lineRule="auto"/>
              <w:ind w:left="110" w:right="106" w:firstLine="257"/>
              <w:jc w:val="both"/>
              <w:rPr>
                <w:rFonts w:ascii="黑体" w:hAnsi="黑体" w:eastAsia="黑体" w:cs="黑体"/>
                <w:b/>
                <w:bCs/>
                <w:spacing w:val="-3"/>
                <w:sz w:val="24"/>
                <w:szCs w:val="24"/>
              </w:rPr>
            </w:pPr>
          </w:p>
          <w:p w14:paraId="4A04D7AE">
            <w:pPr>
              <w:spacing w:before="67" w:line="254" w:lineRule="auto"/>
              <w:ind w:left="110" w:right="106" w:firstLine="257"/>
              <w:jc w:val="both"/>
              <w:rPr>
                <w:rFonts w:ascii="黑体" w:hAnsi="黑体" w:eastAsia="黑体" w:cs="黑体"/>
                <w:b/>
                <w:bCs/>
                <w:spacing w:val="-3"/>
                <w:sz w:val="24"/>
                <w:szCs w:val="24"/>
              </w:rPr>
            </w:pPr>
          </w:p>
          <w:p w14:paraId="7208A1E4">
            <w:pPr>
              <w:spacing w:before="67" w:line="254" w:lineRule="auto"/>
              <w:ind w:left="110" w:right="106" w:firstLine="257"/>
              <w:jc w:val="both"/>
              <w:rPr>
                <w:rFonts w:ascii="黑体" w:hAnsi="黑体" w:eastAsia="黑体" w:cs="黑体"/>
                <w:b/>
                <w:bCs/>
                <w:spacing w:val="-3"/>
                <w:sz w:val="24"/>
                <w:szCs w:val="24"/>
              </w:rPr>
            </w:pPr>
          </w:p>
          <w:p w14:paraId="49C4323C">
            <w:pPr>
              <w:spacing w:line="297" w:lineRule="auto"/>
              <w:rPr>
                <w:rFonts w:ascii="Arial"/>
                <w:sz w:val="21"/>
              </w:rPr>
            </w:pPr>
          </w:p>
          <w:p w14:paraId="7220A766">
            <w:pPr>
              <w:spacing w:line="297" w:lineRule="auto"/>
              <w:rPr>
                <w:rFonts w:ascii="Arial"/>
                <w:sz w:val="21"/>
              </w:rPr>
            </w:pPr>
          </w:p>
          <w:p w14:paraId="4F71F4DB">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ascii="宋体" w:hAnsi="宋体" w:eastAsia="宋体" w:cstheme="minorBidi"/>
                <w:b/>
                <w:bCs/>
                <w:kern w:val="2"/>
                <w:sz w:val="24"/>
                <w:szCs w:val="24"/>
                <w:lang w:val="en-US" w:eastAsia="zh-CN" w:bidi="ar-SA"/>
                <w14:ligatures w14:val="standardContextual"/>
              </w:rPr>
              <w:t>1.知识目标：</w:t>
            </w:r>
          </w:p>
          <w:p w14:paraId="2217C872">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①掌握乐平古戏台文创产品的基本概念、种类；</w:t>
            </w:r>
          </w:p>
          <w:p w14:paraId="4B011EA6">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②熟悉如何识别和分析乐平古戏台文创产品的目标群体及其需求；</w:t>
            </w:r>
          </w:p>
          <w:p w14:paraId="391B53D6">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③系统掌握乐平古戏台文创产品的设计提取过程。</w:t>
            </w:r>
          </w:p>
          <w:p w14:paraId="7FA8E20C">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ascii="宋体" w:hAnsi="宋体" w:eastAsia="宋体" w:cstheme="minorBidi"/>
                <w:b/>
                <w:bCs/>
                <w:kern w:val="2"/>
                <w:sz w:val="24"/>
                <w:szCs w:val="24"/>
                <w:lang w:val="en-US" w:eastAsia="zh-CN" w:bidi="ar-SA"/>
                <w14:ligatures w14:val="standardContextual"/>
              </w:rPr>
              <w:t>2.能力目标：</w:t>
            </w:r>
          </w:p>
          <w:p w14:paraId="246CBDFE">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①培养学生双创实践能力，对接岗位职业能力，能够在实践中以乐平古戏台 为根基独立设计具有创新精神的文创产品设计任务；</w:t>
            </w:r>
          </w:p>
          <w:p w14:paraId="7B4FDD1F">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②培养学生具备对市场上同类的产品进行分析的能力，评估其优缺点及市场定位；</w:t>
            </w:r>
          </w:p>
          <w:p w14:paraId="24E4151E">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ascii="宋体" w:hAnsi="宋体" w:eastAsia="宋体" w:cstheme="minorBidi"/>
                <w:b/>
                <w:bCs/>
                <w:kern w:val="2"/>
                <w:sz w:val="24"/>
                <w:szCs w:val="24"/>
                <w:lang w:val="en-US" w:eastAsia="zh-CN" w:bidi="ar-SA"/>
                <w14:ligatures w14:val="standardContextual"/>
              </w:rPr>
              <w:t>3.素质目标：</w:t>
            </w:r>
          </w:p>
          <w:p w14:paraId="6003398F">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①确立科学严谨、爱岗敬业、精益求精的职业态度；</w:t>
            </w:r>
          </w:p>
          <w:p w14:paraId="73913A6F">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②培养学生形成良好的团队合作、团队沟通意识；</w:t>
            </w:r>
          </w:p>
          <w:p w14:paraId="3079CF80">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③树立“按章办事 ”的职业习惯。</w:t>
            </w:r>
          </w:p>
          <w:p w14:paraId="532C31B2">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default" w:ascii="宋体" w:hAnsi="宋体" w:eastAsia="宋体" w:cstheme="minorBidi"/>
                <w:b/>
                <w:bCs/>
                <w:kern w:val="2"/>
                <w:sz w:val="24"/>
                <w:szCs w:val="24"/>
                <w:lang w:val="en-US" w:eastAsia="zh-CN" w:bidi="ar-SA"/>
                <w14:ligatures w14:val="standardContextual"/>
              </w:rPr>
            </w:pPr>
            <w:r>
              <w:rPr>
                <w:rFonts w:hint="eastAsia" w:ascii="宋体" w:hAnsi="宋体" w:eastAsia="宋体" w:cstheme="minorBidi"/>
                <w:b/>
                <w:bCs/>
                <w:kern w:val="2"/>
                <w:sz w:val="24"/>
                <w:szCs w:val="24"/>
                <w:lang w:val="en-US" w:eastAsia="zh-CN" w:bidi="ar-SA"/>
                <w14:ligatures w14:val="standardContextual"/>
              </w:rPr>
              <w:t>4.</w:t>
            </w:r>
            <w:r>
              <w:rPr>
                <w:rFonts w:hint="default" w:ascii="宋体" w:hAnsi="宋体" w:eastAsia="宋体" w:cstheme="minorBidi"/>
                <w:b/>
                <w:bCs/>
                <w:kern w:val="2"/>
                <w:sz w:val="24"/>
                <w:szCs w:val="24"/>
                <w:lang w:val="en-US" w:eastAsia="zh-CN" w:bidi="ar-SA"/>
                <w14:ligatures w14:val="standardContextual"/>
              </w:rPr>
              <w:t>思政目标：</w:t>
            </w:r>
          </w:p>
          <w:p w14:paraId="3BCA6055">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①让学生领略中华优秀传统文化的魅力，增强民族自豪感与文化自信；</w:t>
            </w:r>
          </w:p>
          <w:p w14:paraId="13BFECF1">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default"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 xml:space="preserve">②培养学生对美的感知能力和鉴赏水平； </w:t>
            </w:r>
          </w:p>
          <w:p w14:paraId="5F2D6380">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③透过戏文中蕴含的传统道德观念，促进学生形成正确的世界观、人生观和价值观；</w:t>
            </w:r>
          </w:p>
          <w:p w14:paraId="407D65B5">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④唤起学生对文化遗产保护的责任感，提倡绿色文明的生活方式。</w:t>
            </w:r>
          </w:p>
          <w:p w14:paraId="6C1C8494">
            <w:pPr>
              <w:pStyle w:val="46"/>
              <w:spacing w:before="58" w:line="206" w:lineRule="auto"/>
              <w:ind w:left="110"/>
              <w:rPr>
                <w:spacing w:val="-3"/>
              </w:rPr>
            </w:pPr>
          </w:p>
        </w:tc>
      </w:tr>
      <w:tr w14:paraId="60816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5" w:hRule="atLeast"/>
        </w:trPr>
        <w:tc>
          <w:tcPr>
            <w:tcW w:w="866" w:type="dxa"/>
            <w:vAlign w:val="top"/>
          </w:tcPr>
          <w:p w14:paraId="41DA0D5A">
            <w:pPr>
              <w:spacing w:line="244" w:lineRule="auto"/>
              <w:rPr>
                <w:rFonts w:ascii="Arial"/>
                <w:sz w:val="21"/>
              </w:rPr>
            </w:pPr>
          </w:p>
          <w:p w14:paraId="70E8D86A">
            <w:pPr>
              <w:spacing w:line="244" w:lineRule="auto"/>
              <w:rPr>
                <w:rFonts w:ascii="Arial"/>
                <w:sz w:val="21"/>
              </w:rPr>
            </w:pPr>
          </w:p>
          <w:p w14:paraId="414AA81F">
            <w:pPr>
              <w:spacing w:line="245" w:lineRule="auto"/>
              <w:rPr>
                <w:rFonts w:ascii="Arial"/>
                <w:sz w:val="21"/>
              </w:rPr>
            </w:pPr>
          </w:p>
          <w:p w14:paraId="53ACB75C">
            <w:pPr>
              <w:spacing w:line="245" w:lineRule="auto"/>
              <w:rPr>
                <w:rFonts w:ascii="Arial"/>
                <w:sz w:val="21"/>
              </w:rPr>
            </w:pPr>
          </w:p>
          <w:p w14:paraId="27E8515B">
            <w:pPr>
              <w:spacing w:line="245" w:lineRule="auto"/>
              <w:rPr>
                <w:rFonts w:ascii="Arial"/>
                <w:sz w:val="21"/>
              </w:rPr>
            </w:pPr>
          </w:p>
          <w:p w14:paraId="0AE4FFC7">
            <w:pPr>
              <w:spacing w:line="245" w:lineRule="auto"/>
              <w:rPr>
                <w:rFonts w:ascii="Arial"/>
                <w:sz w:val="21"/>
              </w:rPr>
            </w:pPr>
          </w:p>
          <w:p w14:paraId="71DE870D">
            <w:pPr>
              <w:pStyle w:val="46"/>
              <w:spacing w:before="78" w:line="296" w:lineRule="auto"/>
              <w:ind w:left="199" w:right="191" w:firstLine="1"/>
            </w:pPr>
            <w:r>
              <w:rPr>
                <w:b/>
                <w:bCs/>
                <w:spacing w:val="-9"/>
              </w:rPr>
              <w:t>教学</w:t>
            </w:r>
            <w:r>
              <w:t xml:space="preserve"> </w:t>
            </w:r>
            <w:r>
              <w:rPr>
                <w:b/>
                <w:bCs/>
                <w:spacing w:val="-8"/>
              </w:rPr>
              <w:t>要求</w:t>
            </w:r>
          </w:p>
        </w:tc>
        <w:tc>
          <w:tcPr>
            <w:tcW w:w="8092" w:type="dxa"/>
            <w:vAlign w:val="top"/>
          </w:tcPr>
          <w:p w14:paraId="1D35F8BB">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1、以乐平古戏台文创产品为根基，采用强互动重实践的教学模式；在旅游文创产品中注入乐平古戏台独特的造型图案、文化符号以及装饰色彩、突出乐平古戏台特色、展现戏曲风貌，为乐平古戏台的旅游文创产品设计开辟多元化的切入口；</w:t>
            </w:r>
          </w:p>
          <w:p w14:paraId="2005BA15">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2、探索独特新颖的设计手法，创造新的表现形式优化学生对设计方法的应用以及对地域文化内涵的理解；</w:t>
            </w:r>
          </w:p>
          <w:p w14:paraId="53809694">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pPr>
            <w:r>
              <w:rPr>
                <w:rFonts w:hint="eastAsia" w:ascii="宋体" w:hAnsi="宋体" w:eastAsia="宋体" w:cstheme="minorBidi"/>
                <w:b w:val="0"/>
                <w:bCs w:val="0"/>
                <w:kern w:val="2"/>
                <w:sz w:val="21"/>
                <w:szCs w:val="21"/>
                <w:lang w:val="en-US" w:eastAsia="zh-CN" w:bidi="ar-SA"/>
                <w14:ligatures w14:val="standardContextual"/>
              </w:rPr>
              <w:t>3、在教学过程中无痕融入思政元素，把文化自信、人格养成与课程融合，对夯实实践应用、培养团队精神具有积极意义。</w:t>
            </w:r>
          </w:p>
        </w:tc>
      </w:tr>
      <w:tr w14:paraId="48D73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866" w:type="dxa"/>
            <w:vAlign w:val="top"/>
          </w:tcPr>
          <w:p w14:paraId="4F9174A1">
            <w:pPr>
              <w:spacing w:line="244" w:lineRule="auto"/>
              <w:rPr>
                <w:rFonts w:ascii="Arial"/>
                <w:sz w:val="21"/>
              </w:rPr>
            </w:pPr>
          </w:p>
          <w:p w14:paraId="1FF14ABD">
            <w:pPr>
              <w:spacing w:line="244" w:lineRule="auto"/>
              <w:rPr>
                <w:rFonts w:ascii="Arial"/>
                <w:sz w:val="21"/>
              </w:rPr>
            </w:pPr>
          </w:p>
          <w:p w14:paraId="5B8AB58E">
            <w:pPr>
              <w:pStyle w:val="46"/>
              <w:spacing w:before="78" w:line="297" w:lineRule="auto"/>
              <w:ind w:left="199" w:right="191" w:firstLine="1"/>
            </w:pPr>
            <w:r>
              <w:rPr>
                <w:b/>
                <w:bCs/>
                <w:spacing w:val="-9"/>
              </w:rPr>
              <w:t>教学</w:t>
            </w:r>
            <w:r>
              <w:t xml:space="preserve"> </w:t>
            </w:r>
            <w:r>
              <w:rPr>
                <w:b/>
                <w:bCs/>
                <w:spacing w:val="-8"/>
              </w:rPr>
              <w:t>重点</w:t>
            </w:r>
          </w:p>
        </w:tc>
        <w:tc>
          <w:tcPr>
            <w:tcW w:w="8092" w:type="dxa"/>
            <w:vAlign w:val="top"/>
          </w:tcPr>
          <w:p w14:paraId="79B95F50">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1、通过对乐平古戏台的论述，分析乐平古戏台艺术元素的特征及旅游文创产品的设计方法；</w:t>
            </w:r>
          </w:p>
          <w:p w14:paraId="45C809E7">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2、使学生了解乐平古戏台营造技艺传承和文化内涵，促进学生正确的审美观；</w:t>
            </w:r>
          </w:p>
          <w:p w14:paraId="467252F4">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pPr>
            <w:r>
              <w:rPr>
                <w:rFonts w:hint="eastAsia" w:ascii="宋体" w:hAnsi="宋体" w:eastAsia="宋体" w:cstheme="minorBidi"/>
                <w:b w:val="0"/>
                <w:bCs w:val="0"/>
                <w:kern w:val="2"/>
                <w:sz w:val="21"/>
                <w:szCs w:val="21"/>
                <w:lang w:val="en-US" w:eastAsia="zh-CN" w:bidi="ar-SA"/>
                <w14:ligatures w14:val="standardContextual"/>
              </w:rPr>
              <w:t>3、激发学生对学习古戏台的热忱和保护、传承文化的自觉，懂得弘扬中华美学精神。</w:t>
            </w:r>
          </w:p>
        </w:tc>
      </w:tr>
      <w:tr w14:paraId="40C1C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866" w:type="dxa"/>
            <w:vAlign w:val="top"/>
          </w:tcPr>
          <w:p w14:paraId="28D3A465">
            <w:pPr>
              <w:pStyle w:val="46"/>
              <w:spacing w:before="78" w:line="297" w:lineRule="auto"/>
              <w:ind w:left="199" w:right="191" w:firstLine="1"/>
              <w:rPr>
                <w:rFonts w:hint="eastAsia"/>
                <w:b/>
                <w:bCs/>
                <w:spacing w:val="-9"/>
                <w:lang w:val="en-US" w:eastAsia="zh-CN"/>
              </w:rPr>
            </w:pPr>
          </w:p>
          <w:p w14:paraId="7D219CBA">
            <w:pPr>
              <w:pStyle w:val="46"/>
              <w:spacing w:before="78" w:line="297" w:lineRule="auto"/>
              <w:ind w:left="199" w:right="191" w:firstLine="1"/>
              <w:rPr>
                <w:rFonts w:hint="eastAsia" w:eastAsia="宋体"/>
                <w:b/>
                <w:bCs/>
                <w:spacing w:val="-9"/>
                <w:lang w:val="en-US" w:eastAsia="zh-CN"/>
              </w:rPr>
            </w:pPr>
            <w:r>
              <w:rPr>
                <w:rFonts w:hint="eastAsia"/>
                <w:b/>
                <w:bCs/>
                <w:spacing w:val="-9"/>
                <w:lang w:val="en-US" w:eastAsia="zh-CN"/>
              </w:rPr>
              <w:t>教学难点</w:t>
            </w:r>
          </w:p>
        </w:tc>
        <w:tc>
          <w:tcPr>
            <w:tcW w:w="8092" w:type="dxa"/>
            <w:vAlign w:val="top"/>
          </w:tcPr>
          <w:p w14:paraId="070EB498">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1、掌握对乐平古戏台艺术元素提取的方法，深刻的理解古戏台文化的蕴意，挖掘乐平古戏台艺术元素，并运用现代设计手法进行提炼与转化；</w:t>
            </w:r>
          </w:p>
          <w:p w14:paraId="1924B71B">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2、培养学生对中国非遗文化艺术的认知能力，对艺术形式、内容题材及风格特征的学习，让学生了解到古戏台文化的艺术魅力，以及具有的美学思想；</w:t>
            </w:r>
          </w:p>
          <w:p w14:paraId="081A999C">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Times New Roman" w:hAnsi="Times New Roman" w:eastAsia="仿宋_GB2312" w:cs="Times New Roman"/>
                <w:b w:val="0"/>
                <w:bCs/>
                <w:snapToGrid/>
                <w:kern w:val="2"/>
                <w:sz w:val="24"/>
                <w:szCs w:val="24"/>
                <w:lang w:val="en-US" w:eastAsia="zh-CN" w:bidi="ar-SA"/>
              </w:rPr>
            </w:pPr>
            <w:r>
              <w:rPr>
                <w:rFonts w:hint="eastAsia" w:ascii="宋体" w:hAnsi="宋体" w:eastAsia="宋体" w:cstheme="minorBidi"/>
                <w:b w:val="0"/>
                <w:bCs w:val="0"/>
                <w:kern w:val="2"/>
                <w:sz w:val="21"/>
                <w:szCs w:val="21"/>
                <w:lang w:val="en-US" w:eastAsia="zh-CN" w:bidi="ar-SA"/>
                <w14:ligatures w14:val="standardContextual"/>
              </w:rPr>
              <w:t>3、使学生在理解的基础上热爱传统文化，为学生建立古戏台艺术文化自信，引导学生在艺术欣赏中提高创新精神和实践能力。</w:t>
            </w:r>
          </w:p>
        </w:tc>
      </w:tr>
      <w:tr w14:paraId="31055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866" w:type="dxa"/>
            <w:vAlign w:val="top"/>
          </w:tcPr>
          <w:p w14:paraId="2DA42BCD">
            <w:pPr>
              <w:pStyle w:val="46"/>
              <w:spacing w:before="78" w:line="219" w:lineRule="auto"/>
              <w:ind w:left="201"/>
              <w:rPr>
                <w:b/>
                <w:bCs/>
                <w:spacing w:val="-9"/>
              </w:rPr>
            </w:pPr>
          </w:p>
          <w:p w14:paraId="1A4003F0">
            <w:pPr>
              <w:pStyle w:val="46"/>
              <w:spacing w:before="78" w:line="219" w:lineRule="auto"/>
              <w:ind w:left="201"/>
            </w:pPr>
            <w:r>
              <w:rPr>
                <w:b/>
                <w:bCs/>
                <w:spacing w:val="-9"/>
              </w:rPr>
              <w:t>教学</w:t>
            </w:r>
          </w:p>
          <w:p w14:paraId="292CE24D">
            <w:pPr>
              <w:pStyle w:val="46"/>
              <w:spacing w:before="116" w:line="219" w:lineRule="auto"/>
              <w:ind w:left="207"/>
            </w:pPr>
            <w:r>
              <w:rPr>
                <w:b/>
                <w:bCs/>
                <w:spacing w:val="-12"/>
              </w:rPr>
              <w:t>改革</w:t>
            </w:r>
          </w:p>
          <w:p w14:paraId="77846D7E">
            <w:pPr>
              <w:pStyle w:val="46"/>
              <w:spacing w:before="116" w:line="219" w:lineRule="auto"/>
              <w:ind w:left="197"/>
            </w:pPr>
            <w:r>
              <w:rPr>
                <w:b/>
                <w:bCs/>
                <w:spacing w:val="-7"/>
              </w:rPr>
              <w:t>解决</w:t>
            </w:r>
          </w:p>
          <w:p w14:paraId="3966DB29">
            <w:pPr>
              <w:pStyle w:val="46"/>
              <w:spacing w:before="113" w:line="222" w:lineRule="auto"/>
              <w:ind w:left="218"/>
            </w:pPr>
            <w:r>
              <w:rPr>
                <w:b/>
                <w:bCs/>
                <w:spacing w:val="-18"/>
              </w:rPr>
              <w:t>的重</w:t>
            </w:r>
          </w:p>
          <w:p w14:paraId="59B85DF6">
            <w:pPr>
              <w:pStyle w:val="46"/>
              <w:spacing w:before="112" w:line="222" w:lineRule="auto"/>
              <w:ind w:left="211"/>
            </w:pPr>
            <w:r>
              <w:rPr>
                <w:b/>
                <w:bCs/>
                <w:spacing w:val="-14"/>
              </w:rPr>
              <w:t>点问</w:t>
            </w:r>
          </w:p>
          <w:p w14:paraId="2F799B74">
            <w:pPr>
              <w:pStyle w:val="46"/>
              <w:spacing w:before="78" w:line="297" w:lineRule="auto"/>
              <w:ind w:left="199" w:right="191" w:firstLine="1"/>
              <w:rPr>
                <w:rFonts w:hint="eastAsia"/>
                <w:b/>
                <w:bCs/>
                <w:spacing w:val="-9"/>
                <w:lang w:val="en-US" w:eastAsia="zh-CN"/>
              </w:rPr>
            </w:pPr>
            <w:r>
              <w:rPr>
                <w:b/>
                <w:bCs/>
                <w:spacing w:val="-3"/>
              </w:rPr>
              <w:t>题</w:t>
            </w:r>
          </w:p>
        </w:tc>
        <w:tc>
          <w:tcPr>
            <w:tcW w:w="8092" w:type="dxa"/>
            <w:vAlign w:val="top"/>
          </w:tcPr>
          <w:p w14:paraId="196FFCF6">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1、解决考核内容形式单一问题,构建赛项评分标准和 1+X 职业技能等级考核标准，通过软件评、学生评、企业评和教师评等方式，从职业素养、知识技能水平、课中增长；</w:t>
            </w:r>
          </w:p>
          <w:p w14:paraId="4642CB8D">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2、课外增容等实现多元化多维度立体化综合性评价的考核方法。线上主要考核学生对乐平古戏台在旅游文创产品设计观看视频市场时长、线上专业知识及思政知识的答题程度；</w:t>
            </w:r>
          </w:p>
          <w:p w14:paraId="63AE1071">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0" w:firstLineChars="100"/>
              <w:textAlignment w:val="auto"/>
              <w:rPr>
                <w:rFonts w:hint="eastAsia" w:ascii="Times New Roman" w:hAnsi="Times New Roman" w:eastAsia="仿宋_GB2312" w:cs="Times New Roman"/>
                <w:b w:val="0"/>
                <w:bCs/>
                <w:snapToGrid/>
                <w:kern w:val="2"/>
                <w:sz w:val="24"/>
                <w:szCs w:val="24"/>
                <w:lang w:val="en-US" w:eastAsia="zh-CN" w:bidi="ar-SA"/>
              </w:rPr>
            </w:pPr>
            <w:r>
              <w:rPr>
                <w:rFonts w:hint="eastAsia" w:ascii="宋体" w:hAnsi="宋体" w:eastAsia="宋体" w:cstheme="minorBidi"/>
                <w:b w:val="0"/>
                <w:bCs w:val="0"/>
                <w:kern w:val="2"/>
                <w:sz w:val="21"/>
                <w:szCs w:val="21"/>
                <w:lang w:val="en-US" w:eastAsia="zh-CN" w:bidi="ar-SA"/>
                <w14:ligatures w14:val="standardContextual"/>
              </w:rPr>
              <w:t>3、线下主要考核学生的课堂参与度（讨论次数、随堂测试完成度、问卷调查参与度、章节作业）、实践掌握度（设计作品完成度、创新性、文化表现力）以及思政领悟度（设计作品中对乐平古戏台的体现度、识别性）。</w:t>
            </w:r>
          </w:p>
        </w:tc>
      </w:tr>
    </w:tbl>
    <w:p w14:paraId="6B620C83">
      <w:pPr>
        <w:rPr>
          <w:rFonts w:ascii="Arial" w:hAnsi="Arial" w:eastAsia="Arial" w:cs="Arial"/>
          <w:sz w:val="21"/>
          <w:szCs w:val="21"/>
        </w:rPr>
        <w:sectPr>
          <w:pgSz w:w="11906" w:h="16839"/>
          <w:pgMar w:top="1440" w:right="1800" w:bottom="1440" w:left="1800" w:header="0" w:footer="0" w:gutter="0"/>
          <w:cols w:space="720" w:num="1"/>
        </w:sectPr>
      </w:pPr>
    </w:p>
    <w:p w14:paraId="234063BF">
      <w:pPr>
        <w:spacing w:line="91" w:lineRule="auto"/>
        <w:rPr>
          <w:rFonts w:ascii="Arial"/>
          <w:sz w:val="2"/>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3E9A7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6" w:hRule="atLeast"/>
        </w:trPr>
        <w:tc>
          <w:tcPr>
            <w:tcW w:w="866" w:type="dxa"/>
            <w:shd w:val="clear" w:color="auto" w:fill="DBE3F4"/>
            <w:vAlign w:val="top"/>
          </w:tcPr>
          <w:p w14:paraId="3DA93E52">
            <w:pPr>
              <w:spacing w:line="260" w:lineRule="auto"/>
              <w:rPr>
                <w:rFonts w:ascii="Arial"/>
                <w:sz w:val="21"/>
              </w:rPr>
            </w:pPr>
          </w:p>
          <w:p w14:paraId="3139246B">
            <w:pPr>
              <w:spacing w:line="260" w:lineRule="auto"/>
              <w:rPr>
                <w:rFonts w:ascii="Arial"/>
                <w:sz w:val="21"/>
              </w:rPr>
            </w:pPr>
          </w:p>
          <w:p w14:paraId="4A8FA3D1">
            <w:pPr>
              <w:spacing w:line="260" w:lineRule="auto"/>
              <w:rPr>
                <w:rFonts w:ascii="Arial"/>
                <w:sz w:val="21"/>
              </w:rPr>
            </w:pPr>
          </w:p>
          <w:p w14:paraId="1B33B7C0">
            <w:pPr>
              <w:spacing w:line="260" w:lineRule="auto"/>
              <w:rPr>
                <w:rFonts w:ascii="Arial"/>
                <w:sz w:val="21"/>
              </w:rPr>
            </w:pPr>
          </w:p>
          <w:p w14:paraId="30870595">
            <w:pPr>
              <w:spacing w:line="260" w:lineRule="auto"/>
              <w:rPr>
                <w:rFonts w:ascii="Arial"/>
                <w:sz w:val="21"/>
              </w:rPr>
            </w:pPr>
          </w:p>
          <w:p w14:paraId="70760EE3">
            <w:pPr>
              <w:spacing w:line="261" w:lineRule="auto"/>
              <w:rPr>
                <w:rFonts w:ascii="Arial"/>
                <w:sz w:val="21"/>
              </w:rPr>
            </w:pPr>
          </w:p>
          <w:p w14:paraId="6FD027F9">
            <w:pPr>
              <w:spacing w:line="261" w:lineRule="auto"/>
              <w:rPr>
                <w:rFonts w:ascii="Arial"/>
                <w:sz w:val="21"/>
              </w:rPr>
            </w:pPr>
          </w:p>
          <w:p w14:paraId="71B3BB6E">
            <w:pPr>
              <w:spacing w:line="261" w:lineRule="auto"/>
              <w:rPr>
                <w:rFonts w:ascii="Arial"/>
                <w:sz w:val="21"/>
              </w:rPr>
            </w:pPr>
          </w:p>
          <w:p w14:paraId="3920F238">
            <w:pPr>
              <w:spacing w:line="261" w:lineRule="auto"/>
              <w:rPr>
                <w:rFonts w:ascii="Arial"/>
                <w:sz w:val="21"/>
              </w:rPr>
            </w:pPr>
          </w:p>
          <w:p w14:paraId="20D01DDF">
            <w:pPr>
              <w:spacing w:line="261" w:lineRule="auto"/>
              <w:rPr>
                <w:rFonts w:ascii="Arial"/>
                <w:sz w:val="21"/>
              </w:rPr>
            </w:pPr>
          </w:p>
          <w:p w14:paraId="02289A96">
            <w:pPr>
              <w:spacing w:before="114" w:line="327" w:lineRule="auto"/>
              <w:ind w:left="118" w:right="104"/>
              <w:jc w:val="both"/>
              <w:rPr>
                <w:rFonts w:ascii="黑体" w:hAnsi="黑体" w:eastAsia="黑体" w:cs="黑体"/>
                <w:sz w:val="35"/>
                <w:szCs w:val="35"/>
              </w:rPr>
            </w:pPr>
            <w:r>
              <w:rPr>
                <w:rFonts w:ascii="黑体" w:hAnsi="黑体" w:eastAsia="黑体" w:cs="黑体"/>
                <w:b/>
                <w:bCs/>
                <w:spacing w:val="-5"/>
                <w:sz w:val="35"/>
                <w:szCs w:val="35"/>
              </w:rPr>
              <w:t>课</w:t>
            </w:r>
            <w:r>
              <w:rPr>
                <w:rFonts w:ascii="黑体" w:hAnsi="黑体" w:eastAsia="黑体" w:cs="黑体"/>
                <w:sz w:val="35"/>
                <w:szCs w:val="35"/>
              </w:rPr>
              <w:t xml:space="preserve">  </w:t>
            </w:r>
            <w:r>
              <w:rPr>
                <w:rFonts w:ascii="黑体" w:hAnsi="黑体" w:eastAsia="黑体" w:cs="黑体"/>
                <w:b/>
                <w:bCs/>
                <w:spacing w:val="-5"/>
                <w:sz w:val="35"/>
                <w:szCs w:val="35"/>
              </w:rPr>
              <w:t>前</w:t>
            </w:r>
            <w:r>
              <w:rPr>
                <w:rFonts w:ascii="黑体" w:hAnsi="黑体" w:eastAsia="黑体" w:cs="黑体"/>
                <w:sz w:val="35"/>
                <w:szCs w:val="35"/>
              </w:rPr>
              <w:t xml:space="preserve">  </w:t>
            </w:r>
            <w:r>
              <w:rPr>
                <w:rFonts w:ascii="黑体" w:hAnsi="黑体" w:eastAsia="黑体" w:cs="黑体"/>
                <w:b/>
                <w:bCs/>
                <w:spacing w:val="-5"/>
                <w:sz w:val="35"/>
                <w:szCs w:val="35"/>
              </w:rPr>
              <w:t>准</w:t>
            </w:r>
            <w:r>
              <w:rPr>
                <w:rFonts w:ascii="黑体" w:hAnsi="黑体" w:eastAsia="黑体" w:cs="黑体"/>
                <w:sz w:val="35"/>
                <w:szCs w:val="35"/>
              </w:rPr>
              <w:t xml:space="preserve">  </w:t>
            </w:r>
            <w:r>
              <w:rPr>
                <w:rFonts w:ascii="黑体" w:hAnsi="黑体" w:eastAsia="黑体" w:cs="黑体"/>
                <w:b/>
                <w:bCs/>
                <w:spacing w:val="-35"/>
                <w:sz w:val="35"/>
                <w:szCs w:val="35"/>
              </w:rPr>
              <w:t>备：</w:t>
            </w:r>
            <w:r>
              <w:rPr>
                <w:rFonts w:ascii="黑体" w:hAnsi="黑体" w:eastAsia="黑体" w:cs="黑体"/>
                <w:sz w:val="35"/>
                <w:szCs w:val="35"/>
              </w:rPr>
              <w:t xml:space="preserve"> </w:t>
            </w:r>
            <w:r>
              <w:rPr>
                <w:rFonts w:ascii="黑体" w:hAnsi="黑体" w:eastAsia="黑体" w:cs="黑体"/>
                <w:b/>
                <w:bCs/>
                <w:spacing w:val="-5"/>
                <w:sz w:val="35"/>
                <w:szCs w:val="35"/>
              </w:rPr>
              <w:t>精</w:t>
            </w:r>
            <w:r>
              <w:rPr>
                <w:rFonts w:ascii="黑体" w:hAnsi="黑体" w:eastAsia="黑体" w:cs="黑体"/>
                <w:sz w:val="35"/>
                <w:szCs w:val="35"/>
              </w:rPr>
              <w:t xml:space="preserve">  </w:t>
            </w:r>
            <w:r>
              <w:rPr>
                <w:rFonts w:ascii="黑体" w:hAnsi="黑体" w:eastAsia="黑体" w:cs="黑体"/>
                <w:b/>
                <w:bCs/>
                <w:spacing w:val="-5"/>
                <w:sz w:val="35"/>
                <w:szCs w:val="35"/>
              </w:rPr>
              <w:t>确</w:t>
            </w:r>
            <w:r>
              <w:rPr>
                <w:rFonts w:ascii="黑体" w:hAnsi="黑体" w:eastAsia="黑体" w:cs="黑体"/>
                <w:sz w:val="35"/>
                <w:szCs w:val="35"/>
              </w:rPr>
              <w:t xml:space="preserve">  </w:t>
            </w:r>
            <w:r>
              <w:rPr>
                <w:rFonts w:ascii="黑体" w:hAnsi="黑体" w:eastAsia="黑体" w:cs="黑体"/>
                <w:b/>
                <w:bCs/>
                <w:spacing w:val="-5"/>
                <w:sz w:val="35"/>
                <w:szCs w:val="35"/>
              </w:rPr>
              <w:t>推</w:t>
            </w:r>
            <w:r>
              <w:rPr>
                <w:rFonts w:ascii="黑体" w:hAnsi="黑体" w:eastAsia="黑体" w:cs="黑体"/>
                <w:sz w:val="35"/>
                <w:szCs w:val="35"/>
              </w:rPr>
              <w:t xml:space="preserve">  </w:t>
            </w:r>
            <w:r>
              <w:rPr>
                <w:rFonts w:ascii="黑体" w:hAnsi="黑体" w:eastAsia="黑体" w:cs="黑体"/>
                <w:b/>
                <w:bCs/>
                <w:spacing w:val="-35"/>
                <w:sz w:val="35"/>
                <w:szCs w:val="35"/>
              </w:rPr>
              <w:t>送，</w:t>
            </w:r>
            <w:r>
              <w:rPr>
                <w:rFonts w:ascii="黑体" w:hAnsi="黑体" w:eastAsia="黑体" w:cs="黑体"/>
                <w:sz w:val="35"/>
                <w:szCs w:val="35"/>
              </w:rPr>
              <w:t xml:space="preserve"> </w:t>
            </w:r>
            <w:r>
              <w:rPr>
                <w:rFonts w:ascii="黑体" w:hAnsi="黑体" w:eastAsia="黑体" w:cs="黑体"/>
                <w:b/>
                <w:bCs/>
                <w:spacing w:val="-5"/>
                <w:sz w:val="35"/>
                <w:szCs w:val="35"/>
              </w:rPr>
              <w:t>确</w:t>
            </w:r>
            <w:r>
              <w:rPr>
                <w:rFonts w:ascii="黑体" w:hAnsi="黑体" w:eastAsia="黑体" w:cs="黑体"/>
                <w:sz w:val="35"/>
                <w:szCs w:val="35"/>
              </w:rPr>
              <w:t xml:space="preserve">  </w:t>
            </w:r>
            <w:r>
              <w:rPr>
                <w:rFonts w:ascii="黑体" w:hAnsi="黑体" w:eastAsia="黑体" w:cs="黑体"/>
                <w:b/>
                <w:bCs/>
                <w:spacing w:val="-5"/>
                <w:sz w:val="35"/>
                <w:szCs w:val="35"/>
              </w:rPr>
              <w:t>保</w:t>
            </w:r>
            <w:r>
              <w:rPr>
                <w:rFonts w:ascii="黑体" w:hAnsi="黑体" w:eastAsia="黑体" w:cs="黑体"/>
                <w:sz w:val="35"/>
                <w:szCs w:val="35"/>
              </w:rPr>
              <w:t xml:space="preserve">  </w:t>
            </w:r>
            <w:r>
              <w:rPr>
                <w:rFonts w:ascii="黑体" w:hAnsi="黑体" w:eastAsia="黑体" w:cs="黑体"/>
                <w:b/>
                <w:bCs/>
                <w:spacing w:val="-5"/>
                <w:sz w:val="35"/>
                <w:szCs w:val="35"/>
              </w:rPr>
              <w:t>有</w:t>
            </w:r>
            <w:r>
              <w:rPr>
                <w:rFonts w:ascii="黑体" w:hAnsi="黑体" w:eastAsia="黑体" w:cs="黑体"/>
                <w:sz w:val="35"/>
                <w:szCs w:val="35"/>
              </w:rPr>
              <w:t xml:space="preserve">  </w:t>
            </w:r>
            <w:r>
              <w:rPr>
                <w:rFonts w:ascii="黑体" w:hAnsi="黑体" w:eastAsia="黑体" w:cs="黑体"/>
                <w:b/>
                <w:bCs/>
                <w:spacing w:val="-5"/>
                <w:sz w:val="35"/>
                <w:szCs w:val="35"/>
              </w:rPr>
              <w:t>的</w:t>
            </w:r>
            <w:r>
              <w:rPr>
                <w:rFonts w:ascii="黑体" w:hAnsi="黑体" w:eastAsia="黑体" w:cs="黑体"/>
                <w:sz w:val="35"/>
                <w:szCs w:val="35"/>
              </w:rPr>
              <w:t xml:space="preserve">  </w:t>
            </w:r>
            <w:r>
              <w:rPr>
                <w:rFonts w:ascii="黑体" w:hAnsi="黑体" w:eastAsia="黑体" w:cs="黑体"/>
                <w:b/>
                <w:bCs/>
                <w:spacing w:val="-5"/>
                <w:sz w:val="35"/>
                <w:szCs w:val="35"/>
              </w:rPr>
              <w:t>放</w:t>
            </w:r>
            <w:r>
              <w:rPr>
                <w:rFonts w:ascii="黑体" w:hAnsi="黑体" w:eastAsia="黑体" w:cs="黑体"/>
                <w:sz w:val="35"/>
                <w:szCs w:val="35"/>
              </w:rPr>
              <w:t xml:space="preserve">  </w:t>
            </w:r>
            <w:r>
              <w:rPr>
                <w:rFonts w:ascii="黑体" w:hAnsi="黑体" w:eastAsia="黑体" w:cs="黑体"/>
                <w:b/>
                <w:bCs/>
                <w:spacing w:val="-4"/>
                <w:sz w:val="35"/>
                <w:szCs w:val="35"/>
              </w:rPr>
              <w:t>矢</w:t>
            </w:r>
          </w:p>
        </w:tc>
        <w:tc>
          <w:tcPr>
            <w:tcW w:w="8092" w:type="dxa"/>
            <w:vAlign w:val="top"/>
          </w:tcPr>
          <w:p w14:paraId="65C84015">
            <w:pPr>
              <w:pStyle w:val="46"/>
              <w:spacing w:before="70" w:line="242" w:lineRule="auto"/>
              <w:ind w:right="13" w:firstLine="562" w:firstLineChars="200"/>
              <w:rPr>
                <w:rFonts w:hint="eastAsia" w:ascii="Times New Roman" w:hAnsi="Times New Roman" w:eastAsia="仿宋_GB2312" w:cs="Times New Roman"/>
                <w:b/>
                <w:bCs w:val="0"/>
                <w:snapToGrid/>
                <w:color w:val="FF0000"/>
                <w:kern w:val="2"/>
                <w:sz w:val="28"/>
                <w:szCs w:val="28"/>
                <w:lang w:val="en-US" w:eastAsia="zh-CN" w:bidi="ar-SA"/>
              </w:rPr>
            </w:pPr>
            <w:r>
              <w:rPr>
                <w:rFonts w:hint="eastAsia" w:ascii="Times New Roman" w:hAnsi="Times New Roman" w:eastAsia="仿宋_GB2312" w:cs="Times New Roman"/>
                <w:b/>
                <w:bCs w:val="0"/>
                <w:snapToGrid/>
                <w:color w:val="FF0000"/>
                <w:kern w:val="2"/>
                <w:sz w:val="28"/>
                <w:szCs w:val="28"/>
                <w:lang w:val="en-US" w:eastAsia="zh-CN" w:bidi="ar-SA"/>
              </w:rPr>
              <w:t>课前准备涉及到以下几个流程：</w:t>
            </w:r>
          </w:p>
          <w:p w14:paraId="3BA97F93">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1" w:firstLineChars="100"/>
              <w:textAlignment w:val="auto"/>
              <w:rPr>
                <w:rFonts w:hint="eastAsia" w:ascii="宋体" w:hAnsi="宋体" w:eastAsia="宋体" w:cstheme="minorBidi"/>
                <w:b/>
                <w:bCs/>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（1）预习——通过教材学习和乐平古戏台在旅游文创产品设计中的运 用相关慕课视频并完成课前测验；</w:t>
            </w:r>
          </w:p>
          <w:p w14:paraId="0E28BCED">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1" w:firstLineChars="100"/>
              <w:textAlignment w:val="auto"/>
              <w:rPr>
                <w:rFonts w:hint="eastAsia" w:ascii="宋体" w:hAnsi="宋体" w:eastAsia="宋体" w:cstheme="minorBidi"/>
                <w:b/>
                <w:bCs/>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（2）动手——学生通过自学，动手查阅乐平古戏台艺术的相关资料并 制作汇报 PPT；</w:t>
            </w:r>
          </w:p>
          <w:p w14:paraId="0FCAC6B1">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11" w:firstLineChars="100"/>
              <w:textAlignment w:val="auto"/>
              <w:rPr>
                <w:rFonts w:hint="eastAsia" w:ascii="宋体" w:hAnsi="宋体" w:eastAsia="宋体" w:cstheme="minorBidi"/>
                <w:b/>
                <w:bCs/>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（3）反馈——通过预习、云课堂的测试题、问卷调查和讨论模块等进 行问题反馈。反馈环节可以帮助教师了解学生存在的问题。</w:t>
            </w:r>
          </w:p>
          <w:p w14:paraId="6E2353A6">
            <w:pPr>
              <w:spacing w:before="141" w:line="4838" w:lineRule="exact"/>
              <w:ind w:firstLine="326"/>
            </w:pPr>
            <w:r>
              <w:rPr>
                <w:position w:val="-96"/>
              </w:rPr>
              <w:drawing>
                <wp:inline distT="0" distB="0" distL="0" distR="0">
                  <wp:extent cx="4751705" cy="3072130"/>
                  <wp:effectExtent l="0" t="0" r="10795" b="13970"/>
                  <wp:docPr id="32" name="IM 6"/>
                  <wp:cNvGraphicFramePr/>
                  <a:graphic xmlns:a="http://schemas.openxmlformats.org/drawingml/2006/main">
                    <a:graphicData uri="http://schemas.openxmlformats.org/drawingml/2006/picture">
                      <pic:pic xmlns:pic="http://schemas.openxmlformats.org/drawingml/2006/picture">
                        <pic:nvPicPr>
                          <pic:cNvPr id="32" name="IM 6"/>
                          <pic:cNvPicPr/>
                        </pic:nvPicPr>
                        <pic:blipFill>
                          <a:blip r:embed="rId5"/>
                          <a:stretch>
                            <a:fillRect/>
                          </a:stretch>
                        </pic:blipFill>
                        <pic:spPr>
                          <a:xfrm>
                            <a:off x="0" y="0"/>
                            <a:ext cx="4751831" cy="3072383"/>
                          </a:xfrm>
                          <a:prstGeom prst="rect">
                            <a:avLst/>
                          </a:prstGeom>
                        </pic:spPr>
                      </pic:pic>
                    </a:graphicData>
                  </a:graphic>
                </wp:inline>
              </w:drawing>
            </w:r>
          </w:p>
          <w:p w14:paraId="15159B22">
            <w:pPr>
              <w:pStyle w:val="46"/>
              <w:spacing w:before="131" w:line="227" w:lineRule="auto"/>
              <w:ind w:left="1867"/>
              <w:rPr>
                <w:sz w:val="20"/>
                <w:szCs w:val="20"/>
              </w:rPr>
            </w:pPr>
            <w:r>
              <w:rPr>
                <w:spacing w:val="6"/>
                <w:sz w:val="20"/>
                <w:szCs w:val="20"/>
              </w:rPr>
              <w:t>图</w:t>
            </w:r>
            <w:r>
              <w:rPr>
                <w:spacing w:val="-11"/>
                <w:sz w:val="20"/>
                <w:szCs w:val="20"/>
              </w:rPr>
              <w:t xml:space="preserve"> </w:t>
            </w:r>
            <w:r>
              <w:rPr>
                <w:rFonts w:ascii="Calibri" w:hAnsi="Calibri" w:eastAsia="Calibri" w:cs="Calibri"/>
                <w:spacing w:val="6"/>
                <w:sz w:val="20"/>
                <w:szCs w:val="20"/>
              </w:rPr>
              <w:t xml:space="preserve">1  </w:t>
            </w:r>
            <w:r>
              <w:rPr>
                <w:spacing w:val="6"/>
                <w:sz w:val="20"/>
                <w:szCs w:val="20"/>
              </w:rPr>
              <w:t>教材以及中国大学</w:t>
            </w:r>
            <w:r>
              <w:rPr>
                <w:spacing w:val="-28"/>
                <w:sz w:val="20"/>
                <w:szCs w:val="20"/>
              </w:rPr>
              <w:t xml:space="preserve"> </w:t>
            </w:r>
            <w:r>
              <w:rPr>
                <w:rFonts w:ascii="Calibri" w:hAnsi="Calibri" w:eastAsia="Calibri" w:cs="Calibri"/>
                <w:sz w:val="20"/>
                <w:szCs w:val="20"/>
              </w:rPr>
              <w:t>MOOC</w:t>
            </w:r>
            <w:r>
              <w:rPr>
                <w:rFonts w:ascii="Calibri" w:hAnsi="Calibri" w:eastAsia="Calibri" w:cs="Calibri"/>
                <w:spacing w:val="17"/>
                <w:sz w:val="20"/>
                <w:szCs w:val="20"/>
              </w:rPr>
              <w:t xml:space="preserve"> </w:t>
            </w:r>
            <w:r>
              <w:rPr>
                <w:spacing w:val="6"/>
                <w:sz w:val="20"/>
                <w:szCs w:val="20"/>
              </w:rPr>
              <w:t>平台线上发布截图</w:t>
            </w:r>
          </w:p>
        </w:tc>
      </w:tr>
    </w:tbl>
    <w:p w14:paraId="23A30B42">
      <w:pPr>
        <w:rPr>
          <w:rFonts w:ascii="Arial"/>
          <w:sz w:val="21"/>
        </w:rPr>
      </w:pPr>
    </w:p>
    <w:p w14:paraId="36252858">
      <w:pPr>
        <w:rPr>
          <w:rFonts w:ascii="Arial" w:hAnsi="Arial" w:eastAsia="Arial" w:cs="Arial"/>
          <w:sz w:val="21"/>
          <w:szCs w:val="21"/>
        </w:rPr>
        <w:sectPr>
          <w:pgSz w:w="11906" w:h="16839"/>
          <w:pgMar w:top="1440" w:right="1800" w:bottom="1440" w:left="1800" w:header="0" w:footer="0" w:gutter="0"/>
          <w:cols w:space="720" w:num="1"/>
        </w:sectPr>
      </w:pPr>
    </w:p>
    <w:p w14:paraId="569BE5E5">
      <w:pPr>
        <w:spacing w:line="91" w:lineRule="auto"/>
        <w:rPr>
          <w:rFonts w:ascii="Arial"/>
          <w:sz w:val="2"/>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52A74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3" w:hRule="atLeast"/>
        </w:trPr>
        <w:tc>
          <w:tcPr>
            <w:tcW w:w="866" w:type="dxa"/>
            <w:tcBorders>
              <w:bottom w:val="nil"/>
            </w:tcBorders>
            <w:shd w:val="clear" w:color="auto" w:fill="DBE3F4"/>
            <w:vAlign w:val="top"/>
          </w:tcPr>
          <w:p w14:paraId="7684F271">
            <w:pPr>
              <w:rPr>
                <w:rFonts w:ascii="Arial"/>
                <w:sz w:val="21"/>
              </w:rPr>
            </w:pPr>
          </w:p>
        </w:tc>
        <w:tc>
          <w:tcPr>
            <w:tcW w:w="8092" w:type="dxa"/>
            <w:tcBorders>
              <w:bottom w:val="nil"/>
            </w:tcBorders>
            <w:vAlign w:val="top"/>
          </w:tcPr>
          <w:p w14:paraId="005C4E0D">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400" w:lineRule="exact"/>
              <w:ind w:right="11" w:rightChars="0" w:firstLine="482" w:firstLineChars="200"/>
              <w:textAlignment w:val="auto"/>
              <w:rPr>
                <w:rFonts w:hint="eastAsia"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一、</w:t>
            </w:r>
            <w:r>
              <w:rPr>
                <w:rFonts w:hint="eastAsia" w:ascii="宋体" w:hAnsi="宋体" w:eastAsia="宋体" w:cstheme="minorBidi"/>
                <w:b/>
                <w:bCs/>
                <w:kern w:val="2"/>
                <w:sz w:val="24"/>
                <w:szCs w:val="24"/>
                <w:lang w:val="en-US" w:eastAsia="zh-CN" w:bidi="ar-SA"/>
                <w14:ligatures w14:val="standardContextual"/>
              </w:rPr>
              <w:t>线上发布教学内容：</w:t>
            </w:r>
          </w:p>
          <w:p w14:paraId="58981767">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400" w:lineRule="exact"/>
              <w:ind w:right="11" w:rightChars="0" w:firstLine="241" w:firstLineChars="100"/>
              <w:textAlignment w:val="auto"/>
              <w:rPr>
                <w:rFonts w:hint="default"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1、乐平古戏台的介绍--让学生领略中华优秀传统文化的魅力</w:t>
            </w:r>
          </w:p>
          <w:p w14:paraId="5110F2B3">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ascii="宋体" w:hAnsi="宋体" w:eastAsia="宋体" w:cstheme="minorBidi"/>
                <w:b/>
                <w:bCs/>
                <w:kern w:val="2"/>
                <w:sz w:val="24"/>
                <w:szCs w:val="24"/>
                <w:lang w:val="en-US" w:eastAsia="zh-CN" w:bidi="ar-SA"/>
                <w14:ligatures w14:val="standardContextual"/>
              </w:rPr>
              <w:t>（1）乐平古戏台的起源</w:t>
            </w:r>
          </w:p>
          <w:p w14:paraId="67B5D53F">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乐平古戏台位于中国江西省景德镇乐平市内，地处赣东北地区。乐平历史悠久，文化底蕴深厚，自古以来就是戏曲艺术的重要发源地之一。乐平古 戏台作为当地戏曲文化的重要载体，见证了戏曲艺术的传承与发展。</w:t>
            </w:r>
          </w:p>
          <w:p w14:paraId="0D7BBED6">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乐平素有“ 中国古戏台博物馆 ”之称，其古戏台为中华一绝。乐平古戏 台是江南乡土建筑一种特殊类型的建筑遗存，既兼重檐歇山式之庄重，又寓 飞檐楼阁式之灵巧，将古今建筑风韵和谐地溶于一体。古戏台营造技艺以“建 筑奇巧复杂、装饰豪华艳丽 ”著称，于 2014 年被国务院公布为第四批国家级非物质文化遗产代表性项目。</w:t>
            </w:r>
          </w:p>
          <w:p w14:paraId="714D58C6">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pPr>
            <w:r>
              <w:rPr>
                <w:rFonts w:hint="eastAsia" w:ascii="宋体" w:hAnsi="宋体" w:eastAsia="宋体" w:cstheme="minorBidi"/>
                <w:b w:val="0"/>
                <w:bCs w:val="0"/>
                <w:kern w:val="2"/>
                <w:sz w:val="21"/>
                <w:szCs w:val="21"/>
                <w:lang w:val="en-US" w:eastAsia="zh-CN" w:bidi="ar-SA"/>
                <w14:ligatures w14:val="standardContextual"/>
              </w:rPr>
              <w:t>乐平古戏台起源于明清时期，随着戏曲文化的繁荣而逐渐发展起来，古戏台作为当时社会文化活动的重要场所，承载了丰富的历史文化信息，乐平 地区的古戏台建筑风格独特，融合了传统建筑艺术和戏曲文化元素。</w:t>
            </w:r>
          </w:p>
        </w:tc>
      </w:tr>
      <w:tr w14:paraId="3A7B1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8" w:hRule="atLeast"/>
        </w:trPr>
        <w:tc>
          <w:tcPr>
            <w:tcW w:w="866" w:type="dxa"/>
            <w:tcBorders>
              <w:top w:val="nil"/>
              <w:bottom w:val="nil"/>
            </w:tcBorders>
            <w:shd w:val="clear" w:color="auto" w:fill="DBE3F4"/>
            <w:vAlign w:val="top"/>
          </w:tcPr>
          <w:p w14:paraId="50F7C002">
            <w:pPr>
              <w:rPr>
                <w:rFonts w:ascii="Arial"/>
                <w:sz w:val="21"/>
              </w:rPr>
            </w:pPr>
          </w:p>
        </w:tc>
        <w:tc>
          <w:tcPr>
            <w:tcW w:w="8092" w:type="dxa"/>
            <w:tcBorders>
              <w:top w:val="nil"/>
              <w:bottom w:val="nil"/>
            </w:tcBorders>
            <w:vAlign w:val="top"/>
          </w:tcPr>
          <w:p w14:paraId="601A52B9">
            <w:pPr>
              <w:spacing w:before="2" w:line="4435" w:lineRule="exact"/>
              <w:ind w:firstLine="177"/>
            </w:pPr>
            <w:r>
              <w:rPr>
                <w:sz w:val="24"/>
              </w:rPr>
              <mc:AlternateContent>
                <mc:Choice Requires="wps">
                  <w:drawing>
                    <wp:anchor distT="0" distB="0" distL="114300" distR="114300" simplePos="0" relativeHeight="251729920" behindDoc="0" locked="0" layoutInCell="1" allowOverlap="1">
                      <wp:simplePos x="0" y="0"/>
                      <wp:positionH relativeFrom="column">
                        <wp:posOffset>3010535</wp:posOffset>
                      </wp:positionH>
                      <wp:positionV relativeFrom="paragraph">
                        <wp:posOffset>2396490</wp:posOffset>
                      </wp:positionV>
                      <wp:extent cx="2216785" cy="40957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2216785"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F1A18">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匠心独具的衍生塑造，实现传统文化</w:t>
                                  </w:r>
                                </w:p>
                                <w:p w14:paraId="7BF5F6FD">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创新性发展和创造性转化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05pt;margin-top:188.7pt;height:32.25pt;width:174.55pt;z-index:251729920;mso-width-relative:page;mso-height-relative:page;" filled="f" stroked="f" coordsize="21600,21600" o:gfxdata="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i+2R03AAAAAsBAAAPAAAAAAAAAAEAIAAAACIA&#10;AABkcnMvZG93bnJldi54bWxQSwECFAAUAAAACACHTuJA6QKnmj4CAABoBAAADgAAAAAAAAABACAA&#10;AAArAQAAZHJzL2Uyb0RvYy54bWxQSwUGAAAAAAYABgBZAQAA2wUAAAAA&#10;">
                      <v:fill on="f" focussize="0,0"/>
                      <v:stroke on="f" weight="0.5pt"/>
                      <v:imagedata o:title=""/>
                      <o:lock v:ext="edit" aspectratio="f"/>
                      <v:textbox>
                        <w:txbxContent>
                          <w:p w14:paraId="4B7F1A18">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匠心独具的衍生塑造，实现传统文化</w:t>
                            </w:r>
                          </w:p>
                          <w:p w14:paraId="7BF5F6FD">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创新性发展和创造性转化</w:t>
                            </w:r>
                          </w:p>
                        </w:txbxContent>
                      </v:textbox>
                    </v:shape>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2957830</wp:posOffset>
                      </wp:positionH>
                      <wp:positionV relativeFrom="paragraph">
                        <wp:posOffset>1770380</wp:posOffset>
                      </wp:positionV>
                      <wp:extent cx="1946275" cy="51498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946275"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A27F4">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探讨古戏台作为文化传播和社会交流场所的作用，让学生理解艺术在构建和诺社会中的重要性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9pt;margin-top:139.4pt;height:40.55pt;width:153.25pt;z-index:251728896;mso-width-relative:page;mso-height-relative:page;" filled="f" stroked="f" coordsize="21600,21600" o:gfxdata="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sxUI83QAAAAsBAAAPAAAAAAAAAAEAIAAAACIA&#10;AABkcnMvZG93bnJldi54bWxQSwECFAAUAAAACACHTuJA+jaMTD0CAABoBAAADgAAAAAAAAABACAA&#10;AAAsAQAAZHJzL2Uyb0RvYy54bWxQSwUGAAAAAAYABgBZAQAA2wUAAAAA&#10;">
                      <v:fill on="f" focussize="0,0"/>
                      <v:stroke on="f" weight="0.5pt"/>
                      <v:imagedata o:title=""/>
                      <o:lock v:ext="edit" aspectratio="f"/>
                      <v:textbox>
                        <w:txbxContent>
                          <w:p w14:paraId="656A27F4">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探讨古戏台作为文化传播和社会交流场所的作用，让学生理解艺术在构建和诺社会中的重要性</w:t>
                            </w:r>
                          </w:p>
                        </w:txbxContent>
                      </v:textbox>
                    </v:shap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2961005</wp:posOffset>
                      </wp:positionH>
                      <wp:positionV relativeFrom="paragraph">
                        <wp:posOffset>1755140</wp:posOffset>
                      </wp:positionV>
                      <wp:extent cx="1938655" cy="485140"/>
                      <wp:effectExtent l="0" t="0" r="4445" b="10160"/>
                      <wp:wrapNone/>
                      <wp:docPr id="83" name="矩形 83"/>
                      <wp:cNvGraphicFramePr/>
                      <a:graphic xmlns:a="http://schemas.openxmlformats.org/drawingml/2006/main">
                        <a:graphicData uri="http://schemas.microsoft.com/office/word/2010/wordprocessingShape">
                          <wps:wsp>
                            <wps:cNvSpPr/>
                            <wps:spPr>
                              <a:xfrm>
                                <a:off x="0" y="0"/>
                                <a:ext cx="1938655" cy="485140"/>
                              </a:xfrm>
                              <a:prstGeom prst="rect">
                                <a:avLst/>
                              </a:prstGeom>
                              <a:solidFill>
                                <a:srgbClr val="FEF2A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15pt;margin-top:138.2pt;height:38.2pt;width:152.65pt;z-index:251725824;v-text-anchor:middle;mso-width-relative:page;mso-height-relative:page;" fillcolor="#FEF2A8" filled="t" stroked="f" coordsize="21600,21600" o:gfxdata="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1POCNsAAAALAQAADwAAAAAAAAABACAAAAAiAAAAZHJzL2Rv&#10;d25yZXYueG1sUEsBAhQAFAAAAAgAh07iQCYIsDtwAgAAzQQAAA4AAAAAAAAAAQAgAAAAKgEAAGRy&#10;cy9lMm9Eb2MueG1sUEsFBgAAAAAGAAYAWQEAAAwGA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27872" behindDoc="0" locked="0" layoutInCell="1" allowOverlap="1">
                      <wp:simplePos x="0" y="0"/>
                      <wp:positionH relativeFrom="column">
                        <wp:posOffset>2912110</wp:posOffset>
                      </wp:positionH>
                      <wp:positionV relativeFrom="paragraph">
                        <wp:posOffset>1301115</wp:posOffset>
                      </wp:positionV>
                      <wp:extent cx="2216785" cy="40957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2216785"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F3AE0">
                                  <w:pPr>
                                    <w:jc w:val="both"/>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透过传承技艺中蕴含的传统道德观念，促</w:t>
                                  </w:r>
                                </w:p>
                                <w:p w14:paraId="69007FCA">
                                  <w:pPr>
                                    <w:jc w:val="both"/>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进学生形成正确的世界观、人生观和价值观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3pt;margin-top:102.45pt;height:32.25pt;width:174.55pt;z-index:251727872;mso-width-relative:page;mso-height-relative:page;" filled="f" stroked="f" coordsize="21600,21600" o:gfxdata="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lYNre3AAAAAsBAAAPAAAAAAAAAAEAIAAAACIA&#10;AABkcnMvZG93bnJldi54bWxQSwECFAAUAAAACACHTuJAgvN6Vz4CAABoBAAADgAAAAAAAAABACAA&#10;AAArAQAAZHJzL2Uyb0RvYy54bWxQSwUGAAAAAAYABgBZAQAA2wUAAAAA&#10;">
                      <v:fill on="f" focussize="0,0"/>
                      <v:stroke on="f" weight="0.5pt"/>
                      <v:imagedata o:title=""/>
                      <o:lock v:ext="edit" aspectratio="f"/>
                      <v:textbox>
                        <w:txbxContent>
                          <w:p w14:paraId="784F3AE0">
                            <w:pPr>
                              <w:jc w:val="both"/>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透过传承技艺中蕴含的传统道德观念，促</w:t>
                            </w:r>
                          </w:p>
                          <w:p w14:paraId="69007FCA">
                            <w:pPr>
                              <w:jc w:val="both"/>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进学生形成正确的世界观、人生观和价值观</w:t>
                            </w:r>
                          </w:p>
                        </w:txbxContent>
                      </v:textbox>
                    </v:shap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2988945</wp:posOffset>
                      </wp:positionH>
                      <wp:positionV relativeFrom="paragraph">
                        <wp:posOffset>2325370</wp:posOffset>
                      </wp:positionV>
                      <wp:extent cx="1960880" cy="539115"/>
                      <wp:effectExtent l="0" t="0" r="1270" b="13335"/>
                      <wp:wrapNone/>
                      <wp:docPr id="84" name="矩形 84"/>
                      <wp:cNvGraphicFramePr/>
                      <a:graphic xmlns:a="http://schemas.openxmlformats.org/drawingml/2006/main">
                        <a:graphicData uri="http://schemas.microsoft.com/office/word/2010/wordprocessingShape">
                          <wps:wsp>
                            <wps:cNvSpPr/>
                            <wps:spPr>
                              <a:xfrm>
                                <a:off x="0" y="0"/>
                                <a:ext cx="1960880" cy="539115"/>
                              </a:xfrm>
                              <a:prstGeom prst="rect">
                                <a:avLst/>
                              </a:prstGeom>
                              <a:solidFill>
                                <a:srgbClr val="FEF2A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35pt;margin-top:183.1pt;height:42.45pt;width:154.4pt;z-index:251726848;v-text-anchor:middle;mso-width-relative:page;mso-height-relative:page;" fillcolor="#FEF2A8" filled="t" stroked="f" coordsize="21600,21600" o:gfxdata="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DSFxUNoAAAALAQAADwAAAAAAAAABACAAAAAiAAAAZHJzL2Rvd25y&#10;ZXYueG1sUEsBAhQAFAAAAAgAh07iQGxS1+JuAgAAzQQAAA4AAAAAAAAAAQAgAAAAKQEAAGRycy9l&#10;Mm9Eb2MueG1sUEsFBgAAAAAGAAYAWQEAAAkGA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2983865</wp:posOffset>
                      </wp:positionH>
                      <wp:positionV relativeFrom="paragraph">
                        <wp:posOffset>1290320</wp:posOffset>
                      </wp:positionV>
                      <wp:extent cx="1960880" cy="426720"/>
                      <wp:effectExtent l="0" t="0" r="1270" b="11430"/>
                      <wp:wrapNone/>
                      <wp:docPr id="82" name="矩形 82"/>
                      <wp:cNvGraphicFramePr/>
                      <a:graphic xmlns:a="http://schemas.openxmlformats.org/drawingml/2006/main">
                        <a:graphicData uri="http://schemas.microsoft.com/office/word/2010/wordprocessingShape">
                          <wps:wsp>
                            <wps:cNvSpPr/>
                            <wps:spPr>
                              <a:xfrm>
                                <a:off x="4470400" y="6033770"/>
                                <a:ext cx="1960880" cy="426720"/>
                              </a:xfrm>
                              <a:prstGeom prst="rect">
                                <a:avLst/>
                              </a:prstGeom>
                              <a:solidFill>
                                <a:srgbClr val="FEF2A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95pt;margin-top:101.6pt;height:33.6pt;width:154.4pt;z-index:251724800;v-text-anchor:middle;mso-width-relative:page;mso-height-relative:page;" fillcolor="#FEF2A8" filled="t" stroked="f" coordsize="21600,21600" o:gfxdata="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l9dsLbAAAACwEAAA8AAAAAAAAAAQAgAAAA&#10;IgAAAGRycy9kb3ducmV2LnhtbFBLAQIUABQAAAAIAIdO4kDaa8yQegIAANkEAAAOAAAAAAAAAAEA&#10;IAAAACoBAABkcnMvZTJvRG9jLnhtbFBLBQYAAAAABgAGAFkBAAAWBg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194310</wp:posOffset>
                      </wp:positionH>
                      <wp:positionV relativeFrom="paragraph">
                        <wp:posOffset>2342515</wp:posOffset>
                      </wp:positionV>
                      <wp:extent cx="873125" cy="87947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873125" cy="879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55404">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乐平古戏台旅游文创产品设计手法解析</w:t>
                                  </w:r>
                                </w:p>
                                <w:p w14:paraId="4C39031D">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pt;margin-top:184.45pt;height:69.25pt;width:68.75pt;z-index:251715584;mso-width-relative:page;mso-height-relative:page;" filled="f" stroked="f" coordsize="21600,21600" o:gfxdata="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Z+nxtsAAAAKAQAADwAAAAAAAAABACAAAAAiAAAA&#10;ZHJzL2Rvd25yZXYueG1sUEsBAhQAFAAAAAgAh07iQMKLHuY9AgAAZwQAAA4AAAAAAAAAAQAgAAAA&#10;KgEAAGRycy9lMm9Eb2MueG1sUEsFBgAAAAAGAAYAWQEAANkFAAAAAA==&#10;">
                      <v:fill on="f" focussize="0,0"/>
                      <v:stroke on="f" weight="0.5pt"/>
                      <v:imagedata o:title=""/>
                      <o:lock v:ext="edit" aspectratio="f"/>
                      <v:textbox>
                        <w:txbxContent>
                          <w:p w14:paraId="02255404">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乐平古戏台旅游文创产品设计手法解析</w:t>
                            </w:r>
                          </w:p>
                          <w:p w14:paraId="4C39031D">
                            <w:pPr>
                              <w:rPr>
                                <w:rFonts w:hint="default"/>
                                <w:lang w:val="en-US" w:eastAsia="zh-CN"/>
                              </w:rPr>
                            </w:pPr>
                          </w:p>
                        </w:txbxContent>
                      </v:textbox>
                    </v:shape>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1059815</wp:posOffset>
                      </wp:positionH>
                      <wp:positionV relativeFrom="paragraph">
                        <wp:posOffset>2288540</wp:posOffset>
                      </wp:positionV>
                      <wp:extent cx="2482215" cy="102044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482215" cy="1020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99F49">
                                  <w:pPr>
                                    <w:jc w:val="left"/>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将乐平古戏台文化元素进行图形化演变，</w:t>
                                  </w:r>
                                </w:p>
                                <w:p w14:paraId="384B0037">
                                  <w:pPr>
                                    <w:jc w:val="left"/>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挖掘和提取图形化的古戏台形状，将赣</w:t>
                                  </w:r>
                                </w:p>
                                <w:p w14:paraId="73A87CB2">
                                  <w:pPr>
                                    <w:jc w:val="left"/>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剧元素的艺术内涵和文创产品进行巧妙</w:t>
                                  </w:r>
                                </w:p>
                                <w:p w14:paraId="4A3712DB">
                                  <w:pPr>
                                    <w:jc w:val="left"/>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的结合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45pt;margin-top:180.2pt;height:80.35pt;width:195.45pt;z-index:251723776;mso-width-relative:page;mso-height-relative:page;" filled="f" stroked="f" coordsize="21600,21600" o:gfxdata="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haIEtsAAAALAQAADwAAAAAAAAABACAAAAAiAAAA&#10;ZHJzL2Rvd25yZXYueG1sUEsBAhQAFAAAAAgAh07iQJwpeJI9AgAAaQQAAA4AAAAAAAAAAQAgAAAA&#10;KgEAAGRycy9lMm9Eb2MueG1sUEsFBgAAAAAGAAYAWQEAANkFAAAAAA==&#10;">
                      <v:fill on="f" focussize="0,0"/>
                      <v:stroke on="f" weight="0.5pt"/>
                      <v:imagedata o:title=""/>
                      <o:lock v:ext="edit" aspectratio="f"/>
                      <v:textbox>
                        <w:txbxContent>
                          <w:p w14:paraId="7C099F49">
                            <w:pPr>
                              <w:jc w:val="left"/>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将乐平古戏台文化元素进行图形化演变，</w:t>
                            </w:r>
                          </w:p>
                          <w:p w14:paraId="384B0037">
                            <w:pPr>
                              <w:jc w:val="left"/>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挖掘和提取图形化的古戏台形状，将赣</w:t>
                            </w:r>
                          </w:p>
                          <w:p w14:paraId="73A87CB2">
                            <w:pPr>
                              <w:jc w:val="left"/>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剧元素的艺术内涵和文创产品进行巧妙</w:t>
                            </w:r>
                          </w:p>
                          <w:p w14:paraId="4A3712DB">
                            <w:pPr>
                              <w:jc w:val="left"/>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的结合</w:t>
                            </w:r>
                          </w:p>
                        </w:txbxContent>
                      </v:textbox>
                    </v:shap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919480</wp:posOffset>
                      </wp:positionH>
                      <wp:positionV relativeFrom="paragraph">
                        <wp:posOffset>1774825</wp:posOffset>
                      </wp:positionV>
                      <wp:extent cx="2216785" cy="68834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2216785" cy="688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3FB4D">
                                  <w:pPr>
                                    <w:jc w:val="cente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当地民众对戏曲文化的热爱</w:t>
                                  </w:r>
                                </w:p>
                                <w:p w14:paraId="791F2085">
                                  <w:pPr>
                                    <w:jc w:val="cente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节庆活动中的戏曲表演传统</w:t>
                                  </w:r>
                                </w:p>
                                <w:p w14:paraId="38401ECE">
                                  <w:pPr>
                                    <w:jc w:val="cente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古戏台在乡村社交中的作用</w:t>
                                  </w:r>
                                </w:p>
                                <w:p w14:paraId="0B20084D">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4pt;margin-top:139.75pt;height:54.2pt;width:174.55pt;z-index:251722752;mso-width-relative:page;mso-height-relative:page;" filled="f" stroked="f" coordsize="21600,21600" o:gfxdata="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H8iDDcAAAACwEAAA8AAAAAAAAAAQAgAAAAIgAA&#10;AGRycy9kb3ducmV2LnhtbFBLAQIUABQAAAAIAIdO4kDyu9HJPQIAAGgEAAAOAAAAAAAAAAEAIAAA&#10;ACsBAABkcnMvZTJvRG9jLnhtbFBLBQYAAAAABgAGAFkBAADaBQAAAAA=&#10;">
                      <v:fill on="f" focussize="0,0"/>
                      <v:stroke on="f" weight="0.5pt"/>
                      <v:imagedata o:title=""/>
                      <o:lock v:ext="edit" aspectratio="f"/>
                      <v:textbox>
                        <w:txbxContent>
                          <w:p w14:paraId="1723FB4D">
                            <w:pPr>
                              <w:jc w:val="cente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当地民众对戏曲文化的热爱</w:t>
                            </w:r>
                          </w:p>
                          <w:p w14:paraId="791F2085">
                            <w:pPr>
                              <w:jc w:val="cente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节庆活动中的戏曲表演传统</w:t>
                            </w:r>
                          </w:p>
                          <w:p w14:paraId="38401ECE">
                            <w:pPr>
                              <w:jc w:val="cente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古戏台在乡村社交中的作用</w:t>
                            </w:r>
                          </w:p>
                          <w:p w14:paraId="0B20084D">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p>
                        </w:txbxContent>
                      </v:textbox>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905510</wp:posOffset>
                      </wp:positionH>
                      <wp:positionV relativeFrom="paragraph">
                        <wp:posOffset>1309370</wp:posOffset>
                      </wp:positionV>
                      <wp:extent cx="2216785" cy="40830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2216785" cy="408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5ABD2">
                                  <w:pPr>
                                    <w:jc w:val="cente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传统木结构建筑技艺传承以及营</w:t>
                                  </w:r>
                                </w:p>
                                <w:p w14:paraId="3695B1CB">
                                  <w:pPr>
                                    <w:jc w:val="cente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造技艺价值</w:t>
                                  </w:r>
                                </w:p>
                                <w:p w14:paraId="399BD50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3pt;margin-top:103.1pt;height:32.15pt;width:174.55pt;z-index:251721728;mso-width-relative:page;mso-height-relative:page;" filled="f" stroked="f" coordsize="21600,21600" o:gfxdata="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Ad7DzbAAAACwEAAA8AAAAAAAAAAQAgAAAAIgAA&#10;AGRycy9kb3ducmV2LnhtbFBLAQIUABQAAAAIAIdO4kCLJ0VJPgIAAGgEAAAOAAAAAAAAAAEAIAAA&#10;ACoBAABkcnMvZTJvRG9jLnhtbFBLBQYAAAAABgAGAFkBAADaBQAAAAA=&#10;">
                      <v:fill on="f" focussize="0,0"/>
                      <v:stroke on="f" weight="0.5pt"/>
                      <v:imagedata o:title=""/>
                      <o:lock v:ext="edit" aspectratio="f"/>
                      <v:textbox>
                        <w:txbxContent>
                          <w:p w14:paraId="4C05ABD2">
                            <w:pPr>
                              <w:jc w:val="cente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传统木结构建筑技艺传承以及营</w:t>
                            </w:r>
                          </w:p>
                          <w:p w14:paraId="3695B1CB">
                            <w:pPr>
                              <w:jc w:val="cente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造技艺价值</w:t>
                            </w:r>
                          </w:p>
                          <w:p w14:paraId="399BD504"/>
                        </w:txbxContent>
                      </v:textbox>
                    </v:shape>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1094105</wp:posOffset>
                      </wp:positionH>
                      <wp:positionV relativeFrom="paragraph">
                        <wp:posOffset>814705</wp:posOffset>
                      </wp:positionV>
                      <wp:extent cx="2109470" cy="33972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2109470" cy="339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C64A4">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乐平古戏台的建筑形制、平面布局与</w:t>
                                  </w:r>
                                </w:p>
                                <w:p w14:paraId="452AB042">
                                  <w:pPr>
                                    <w:rPr>
                                      <w:rFonts w:hint="default" w:ascii="黑体" w:hAnsi="黑体" w:eastAsia="黑体" w:cs="黑体"/>
                                      <w:b/>
                                      <w:bCs/>
                                      <w:sz w:val="16"/>
                                      <w:szCs w:val="15"/>
                                      <w:lang w:val="en-US" w:eastAsia="zh-CN"/>
                                    </w:rPr>
                                  </w:pPr>
                                  <w:r>
                                    <w:rPr>
                                      <w:rFonts w:hint="eastAsia" w:ascii="黑体" w:hAnsi="黑体" w:eastAsia="黑体" w:cs="黑体"/>
                                      <w:b/>
                                      <w:bCs/>
                                      <w:sz w:val="16"/>
                                      <w:szCs w:val="15"/>
                                      <w:lang w:val="en-US" w:eastAsia="zh-CN"/>
                                    </w:rPr>
                                    <w:t>空间结构特点、结构以及演变过程等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5pt;margin-top:64.15pt;height:26.75pt;width:166.1pt;z-index:251720704;mso-width-relative:page;mso-height-relative:page;" filled="f" stroked="f" coordsize="21600,21600" o:gfxdata="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&#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TJ0g2gAAAAsBAAAPAAAAAAAAAAEAIAAAACIAAABk&#10;cnMvZG93bnJldi54bWxQSwECFAAUAAAACACHTuJA5xCKgj0CAABoBAAADgAAAAAAAAABACAAAAAp&#10;AQAAZHJzL2Uyb0RvYy54bWxQSwUGAAAAAAYABgBZAQAA2AUAAAAA&#10;">
                      <v:fill on="f" focussize="0,0"/>
                      <v:stroke on="f" weight="0.5pt"/>
                      <v:imagedata o:title=""/>
                      <o:lock v:ext="edit" aspectratio="f"/>
                      <v:textbox>
                        <w:txbxContent>
                          <w:p w14:paraId="20BC64A4">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乐平古戏台的建筑形制、平面布局与</w:t>
                            </w:r>
                          </w:p>
                          <w:p w14:paraId="452AB042">
                            <w:pPr>
                              <w:rPr>
                                <w:rFonts w:hint="default" w:ascii="黑体" w:hAnsi="黑体" w:eastAsia="黑体" w:cs="黑体"/>
                                <w:b/>
                                <w:bCs/>
                                <w:sz w:val="16"/>
                                <w:szCs w:val="15"/>
                                <w:lang w:val="en-US" w:eastAsia="zh-CN"/>
                              </w:rPr>
                            </w:pPr>
                            <w:r>
                              <w:rPr>
                                <w:rFonts w:hint="eastAsia" w:ascii="黑体" w:hAnsi="黑体" w:eastAsia="黑体" w:cs="黑体"/>
                                <w:b/>
                                <w:bCs/>
                                <w:sz w:val="16"/>
                                <w:szCs w:val="15"/>
                                <w:lang w:val="en-US" w:eastAsia="zh-CN"/>
                              </w:rPr>
                              <w:t>空间结构特点、结构以及演变过程等</w:t>
                            </w:r>
                          </w:p>
                        </w:txbxContent>
                      </v:textbox>
                    </v:shap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1113155</wp:posOffset>
                      </wp:positionH>
                      <wp:positionV relativeFrom="paragraph">
                        <wp:posOffset>2298700</wp:posOffset>
                      </wp:positionV>
                      <wp:extent cx="1818640" cy="581025"/>
                      <wp:effectExtent l="0" t="0" r="10160" b="9525"/>
                      <wp:wrapNone/>
                      <wp:docPr id="77" name="矩形 77"/>
                      <wp:cNvGraphicFramePr/>
                      <a:graphic xmlns:a="http://schemas.openxmlformats.org/drawingml/2006/main">
                        <a:graphicData uri="http://schemas.microsoft.com/office/word/2010/wordprocessingShape">
                          <wps:wsp>
                            <wps:cNvSpPr/>
                            <wps:spPr>
                              <a:xfrm>
                                <a:off x="0" y="0"/>
                                <a:ext cx="1818640" cy="581025"/>
                              </a:xfrm>
                              <a:prstGeom prst="rect">
                                <a:avLst/>
                              </a:prstGeom>
                              <a:solidFill>
                                <a:srgbClr val="FDD3BB"/>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65pt;margin-top:181pt;height:45.75pt;width:143.2pt;z-index:251719680;v-text-anchor:middle;mso-width-relative:page;mso-height-relative:page;" fillcolor="#FDD3BB" filled="t" stroked="f" coordsize="21600,21600" o:gfxdata="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K9K6vYAAAACwEAAA8AAAAAAAAAAQAgAAAAIgAAAGRycy9kb3ducmV2&#10;LnhtbFBLAQIUABQAAAAIAIdO4kD7JFNybgIAAM0EAAAOAAAAAAAAAAEAIAAAACcBAABkcnMvZTJv&#10;RG9jLnhtbFBLBQYAAAAABgAGAFkBAAAHBg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1102360</wp:posOffset>
                      </wp:positionH>
                      <wp:positionV relativeFrom="paragraph">
                        <wp:posOffset>1763395</wp:posOffset>
                      </wp:positionV>
                      <wp:extent cx="1818640" cy="475615"/>
                      <wp:effectExtent l="0" t="0" r="10160" b="635"/>
                      <wp:wrapNone/>
                      <wp:docPr id="76" name="矩形 76"/>
                      <wp:cNvGraphicFramePr/>
                      <a:graphic xmlns:a="http://schemas.openxmlformats.org/drawingml/2006/main">
                        <a:graphicData uri="http://schemas.microsoft.com/office/word/2010/wordprocessingShape">
                          <wps:wsp>
                            <wps:cNvSpPr/>
                            <wps:spPr>
                              <a:xfrm>
                                <a:off x="0" y="0"/>
                                <a:ext cx="1818640" cy="475615"/>
                              </a:xfrm>
                              <a:prstGeom prst="rect">
                                <a:avLst/>
                              </a:prstGeom>
                              <a:solidFill>
                                <a:srgbClr val="FDD3BB"/>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8pt;margin-top:138.85pt;height:37.45pt;width:143.2pt;z-index:251718656;v-text-anchor:middle;mso-width-relative:page;mso-height-relative:page;" fillcolor="#FDD3BB" filled="t" stroked="f" coordsize="21600,21600" o:gfxdata="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zKvOb2AAAAAsBAAAPAAAAAAAAAAEAIAAAACIAAABkcnMvZG93bnJl&#10;di54bWxQSwECFAAUAAAACACHTuJAO9XC128CAADNBAAADgAAAAAAAAABACAAAAAnAQAAZHJzL2Uy&#10;b0RvYy54bWxQSwUGAAAAAAYABgBZAQAACAY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1096010</wp:posOffset>
                      </wp:positionH>
                      <wp:positionV relativeFrom="paragraph">
                        <wp:posOffset>1248410</wp:posOffset>
                      </wp:positionV>
                      <wp:extent cx="1818640" cy="475615"/>
                      <wp:effectExtent l="0" t="0" r="10160" b="635"/>
                      <wp:wrapNone/>
                      <wp:docPr id="75" name="矩形 75"/>
                      <wp:cNvGraphicFramePr/>
                      <a:graphic xmlns:a="http://schemas.openxmlformats.org/drawingml/2006/main">
                        <a:graphicData uri="http://schemas.microsoft.com/office/word/2010/wordprocessingShape">
                          <wps:wsp>
                            <wps:cNvSpPr/>
                            <wps:spPr>
                              <a:xfrm>
                                <a:off x="0" y="0"/>
                                <a:ext cx="1818640" cy="475615"/>
                              </a:xfrm>
                              <a:prstGeom prst="rect">
                                <a:avLst/>
                              </a:prstGeom>
                              <a:solidFill>
                                <a:srgbClr val="FDD3BB"/>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3pt;margin-top:98.3pt;height:37.45pt;width:143.2pt;z-index:251717632;v-text-anchor:middle;mso-width-relative:page;mso-height-relative:page;" fillcolor="#FDD3BB" filled="t" stroked="f" coordsize="21600,21600" o:gfxdata="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4S7xtcAAAALAQAADwAAAAAAAAABACAAAAAiAAAAZHJzL2Rvd25yZXYu&#10;eG1sUEsBAhQAFAAAAAgAh07iQLL4zsRuAgAAzQQAAA4AAAAAAAAAAQAgAAAAJgEAAGRycy9lMm9E&#10;b2MueG1sUEsFBgAAAAAGAAYAWQEAAAYGAAAAAA==&#10;">
                      <v:fill on="t" focussize="0,0"/>
                      <v:stroke on="f" weight="1pt" miterlimit="8" joinstyle="miter"/>
                      <v:imagedata o:title=""/>
                      <o:lock v:ext="edit" aspectratio="f"/>
                    </v:rect>
                  </w:pict>
                </mc:Fallback>
              </mc:AlternateContent>
            </w:r>
            <w:r>
              <w:rPr>
                <w:position w:val="-88"/>
              </w:rPr>
              <w:drawing>
                <wp:inline distT="0" distB="0" distL="0" distR="0">
                  <wp:extent cx="4953000" cy="2816225"/>
                  <wp:effectExtent l="0" t="0" r="0" b="317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
                          <a:stretch>
                            <a:fillRect/>
                          </a:stretch>
                        </pic:blipFill>
                        <pic:spPr>
                          <a:xfrm>
                            <a:off x="0" y="0"/>
                            <a:ext cx="4953000" cy="2816605"/>
                          </a:xfrm>
                          <a:prstGeom prst="rect">
                            <a:avLst/>
                          </a:prstGeom>
                        </pic:spPr>
                      </pic:pic>
                    </a:graphicData>
                  </a:graphic>
                </wp:inline>
              </w:drawing>
            </w:r>
            <w:r>
              <w:rPr>
                <w:sz w:val="24"/>
              </w:rPr>
              <mc:AlternateContent>
                <mc:Choice Requires="wps">
                  <w:drawing>
                    <wp:anchor distT="0" distB="0" distL="114300" distR="114300" simplePos="0" relativeHeight="251716608" behindDoc="0" locked="0" layoutInCell="1" allowOverlap="1">
                      <wp:simplePos x="0" y="0"/>
                      <wp:positionH relativeFrom="column">
                        <wp:posOffset>1122680</wp:posOffset>
                      </wp:positionH>
                      <wp:positionV relativeFrom="paragraph">
                        <wp:posOffset>862965</wp:posOffset>
                      </wp:positionV>
                      <wp:extent cx="1774825" cy="330200"/>
                      <wp:effectExtent l="0" t="0" r="15875" b="12700"/>
                      <wp:wrapNone/>
                      <wp:docPr id="60" name="矩形 60"/>
                      <wp:cNvGraphicFramePr/>
                      <a:graphic xmlns:a="http://schemas.openxmlformats.org/drawingml/2006/main">
                        <a:graphicData uri="http://schemas.microsoft.com/office/word/2010/wordprocessingShape">
                          <wps:wsp>
                            <wps:cNvSpPr/>
                            <wps:spPr>
                              <a:xfrm>
                                <a:off x="2609215" y="5579110"/>
                                <a:ext cx="1774825" cy="330200"/>
                              </a:xfrm>
                              <a:prstGeom prst="rect">
                                <a:avLst/>
                              </a:prstGeom>
                              <a:solidFill>
                                <a:srgbClr val="FDD3BB"/>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4pt;margin-top:67.95pt;height:26pt;width:139.75pt;z-index:251716608;v-text-anchor:middle;mso-width-relative:page;mso-height-relative:page;" fillcolor="#FDD3BB" filled="t" stroked="f" coordsize="21600,21600" o:gfxdata="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AwBJF2AAAAAsBAAAPAAAAAAAAAAEAIAAAACIA&#10;AABkcnMvZG93bnJldi54bWxQSwECFAAUAAAACACHTuJA1Xavr3sCAADZBAAADgAAAAAAAAABACAA&#10;AAAnAQAAZHJzL2Uyb0RvYy54bWxQSwUGAAAAAAYABgBZAQAAFAY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222885</wp:posOffset>
                      </wp:positionH>
                      <wp:positionV relativeFrom="paragraph">
                        <wp:posOffset>1816100</wp:posOffset>
                      </wp:positionV>
                      <wp:extent cx="873125" cy="43561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873125"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74905">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乐平古戏台民风习俗关系</w:t>
                                  </w:r>
                                </w:p>
                                <w:p w14:paraId="2406B5A9">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5pt;margin-top:143pt;height:34.3pt;width:68.75pt;z-index:251714560;mso-width-relative:page;mso-height-relative:page;" filled="f" stroked="f" coordsize="21600,21600" o:gfxdata="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&#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DAMu9oAAAAKAQAADwAAAAAAAAABACAAAAAiAAAA&#10;ZHJzL2Rvd25yZXYueG1sUEsBAhQAFAAAAAgAh07iQJMmsoI+AgAAZwQAAA4AAAAAAAAAAQAgAAAA&#10;KQEAAGRycy9lMm9Eb2MueG1sUEsFBgAAAAAGAAYAWQEAANkFAAAAAA==&#10;">
                      <v:fill on="f" focussize="0,0"/>
                      <v:stroke on="f" weight="0.5pt"/>
                      <v:imagedata o:title=""/>
                      <o:lock v:ext="edit" aspectratio="f"/>
                      <v:textbox>
                        <w:txbxContent>
                          <w:p w14:paraId="2C274905">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乐平古戏台民风习俗关系</w:t>
                            </w:r>
                          </w:p>
                          <w:p w14:paraId="2406B5A9">
                            <w:pPr>
                              <w:rPr>
                                <w:rFonts w:hint="default"/>
                                <w:lang w:val="en-US" w:eastAsia="zh-CN"/>
                              </w:rPr>
                            </w:pPr>
                          </w:p>
                        </w:txbxContent>
                      </v:textbox>
                    </v:shap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224155</wp:posOffset>
                      </wp:positionH>
                      <wp:positionV relativeFrom="paragraph">
                        <wp:posOffset>1306195</wp:posOffset>
                      </wp:positionV>
                      <wp:extent cx="1852295" cy="89090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52295" cy="890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63584">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乐平古戏台营</w:t>
                                  </w:r>
                                </w:p>
                                <w:p w14:paraId="7195A0EB">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造技艺传承</w:t>
                                  </w:r>
                                </w:p>
                                <w:p w14:paraId="5007970A">
                                  <w:pPr>
                                    <w:rPr>
                                      <w:rFonts w:hint="default" w:ascii="黑体" w:hAnsi="黑体" w:eastAsia="黑体" w:cs="黑体"/>
                                      <w:b/>
                                      <w:bCs/>
                                      <w:sz w:val="16"/>
                                      <w:szCs w:val="15"/>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5pt;margin-top:102.85pt;height:70.15pt;width:145.85pt;z-index:251713536;mso-width-relative:page;mso-height-relative:page;" filled="f" stroked="f" coordsize="21600,21600" o:gfxdata="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NzK8N2wAAAAoBAAAPAAAAAAAAAAEAIAAAACIAAABk&#10;cnMvZG93bnJldi54bWxQSwECFAAUAAAACACHTuJA7uOzTzwCAABoBAAADgAAAAAAAAABACAAAAAq&#10;AQAAZHJzL2Uyb0RvYy54bWxQSwUGAAAAAAYABgBZAQAA2AUAAAAA&#10;">
                      <v:fill on="f" focussize="0,0"/>
                      <v:stroke on="f" weight="0.5pt"/>
                      <v:imagedata o:title=""/>
                      <o:lock v:ext="edit" aspectratio="f"/>
                      <v:textbox>
                        <w:txbxContent>
                          <w:p w14:paraId="68163584">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乐平古戏台营</w:t>
                            </w:r>
                          </w:p>
                          <w:p w14:paraId="7195A0EB">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造技艺传承</w:t>
                            </w:r>
                          </w:p>
                          <w:p w14:paraId="5007970A">
                            <w:pPr>
                              <w:rPr>
                                <w:rFonts w:hint="default" w:ascii="黑体" w:hAnsi="黑体" w:eastAsia="黑体" w:cs="黑体"/>
                                <w:b/>
                                <w:bCs/>
                                <w:sz w:val="16"/>
                                <w:szCs w:val="15"/>
                                <w:lang w:val="en-US" w:eastAsia="zh-CN"/>
                              </w:rPr>
                            </w:pPr>
                          </w:p>
                        </w:txbxContent>
                      </v:textbox>
                    </v:shape>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175260</wp:posOffset>
                      </wp:positionH>
                      <wp:positionV relativeFrom="paragraph">
                        <wp:posOffset>2343785</wp:posOffset>
                      </wp:positionV>
                      <wp:extent cx="859790" cy="541655"/>
                      <wp:effectExtent l="0" t="0" r="16510" b="10795"/>
                      <wp:wrapNone/>
                      <wp:docPr id="57" name="矩形 57"/>
                      <wp:cNvGraphicFramePr/>
                      <a:graphic xmlns:a="http://schemas.openxmlformats.org/drawingml/2006/main">
                        <a:graphicData uri="http://schemas.microsoft.com/office/word/2010/wordprocessingShape">
                          <wps:wsp>
                            <wps:cNvSpPr/>
                            <wps:spPr>
                              <a:xfrm>
                                <a:off x="0" y="0"/>
                                <a:ext cx="859790" cy="541655"/>
                              </a:xfrm>
                              <a:prstGeom prst="rect">
                                <a:avLst/>
                              </a:prstGeom>
                              <a:solidFill>
                                <a:srgbClr val="FFCED7"/>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84.55pt;height:42.65pt;width:67.7pt;z-index:251712512;v-text-anchor:middle;mso-width-relative:page;mso-height-relative:page;" fillcolor="#FFCED7" filled="t" stroked="f" coordsize="21600,21600" o:gfxdata="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gb8e81wAAAAoBAAAPAAAAAAAAAAEAIAAAACIAAABkcnMvZG93bnJldi54&#10;bWxQSwECFAAUAAAACACHTuJAH6Y7m20CAADMBAAADgAAAAAAAAABACAAAAAmAQAAZHJzL2Uyb0Rv&#10;Yy54bWxQSwUGAAAAAAYABgBZAQAABQY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201295</wp:posOffset>
                      </wp:positionH>
                      <wp:positionV relativeFrom="paragraph">
                        <wp:posOffset>1790700</wp:posOffset>
                      </wp:positionV>
                      <wp:extent cx="814070" cy="466725"/>
                      <wp:effectExtent l="0" t="0" r="5080" b="9525"/>
                      <wp:wrapNone/>
                      <wp:docPr id="55" name="矩形 55"/>
                      <wp:cNvGraphicFramePr/>
                      <a:graphic xmlns:a="http://schemas.openxmlformats.org/drawingml/2006/main">
                        <a:graphicData uri="http://schemas.microsoft.com/office/word/2010/wordprocessingShape">
                          <wps:wsp>
                            <wps:cNvSpPr/>
                            <wps:spPr>
                              <a:xfrm>
                                <a:off x="0" y="0"/>
                                <a:ext cx="814070" cy="466725"/>
                              </a:xfrm>
                              <a:prstGeom prst="rect">
                                <a:avLst/>
                              </a:prstGeom>
                              <a:solidFill>
                                <a:srgbClr val="FFCED7"/>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5pt;margin-top:141pt;height:36.75pt;width:64.1pt;z-index:251711488;v-text-anchor:middle;mso-width-relative:page;mso-height-relative:page;" fillcolor="#FFCED7" filled="t" stroked="f" coordsize="21600,21600" o:gfxdata="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zwTRXWAAAACgEAAA8AAAAAAAAAAQAgAAAAIgAAAGRycy9kb3ducmV2Lnht&#10;bFBLAQIUABQAAAAIAIdO4kD245QhbQIAAMwEAAAOAAAAAAAAAAEAIAAAACUBAABkcnMvZTJvRG9j&#10;LnhtbFBLBQYAAAAABgAGAFkBAAAEBg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202565</wp:posOffset>
                      </wp:positionH>
                      <wp:positionV relativeFrom="paragraph">
                        <wp:posOffset>1300480</wp:posOffset>
                      </wp:positionV>
                      <wp:extent cx="814070" cy="415290"/>
                      <wp:effectExtent l="0" t="0" r="5080" b="3810"/>
                      <wp:wrapNone/>
                      <wp:docPr id="53" name="矩形 53"/>
                      <wp:cNvGraphicFramePr/>
                      <a:graphic xmlns:a="http://schemas.openxmlformats.org/drawingml/2006/main">
                        <a:graphicData uri="http://schemas.microsoft.com/office/word/2010/wordprocessingShape">
                          <wps:wsp>
                            <wps:cNvSpPr/>
                            <wps:spPr>
                              <a:xfrm>
                                <a:off x="1689100" y="6016625"/>
                                <a:ext cx="814070" cy="415290"/>
                              </a:xfrm>
                              <a:prstGeom prst="rect">
                                <a:avLst/>
                              </a:prstGeom>
                              <a:solidFill>
                                <a:srgbClr val="FFCED7"/>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5pt;margin-top:102.4pt;height:32.7pt;width:64.1pt;z-index:251710464;v-text-anchor:middle;mso-width-relative:page;mso-height-relative:page;" fillcolor="#FFCED7" filled="t" stroked="f" coordsize="21600,21600" o:gfxdata="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lqB87VAAAACgEAAA8AAAAAAAAAAQAgAAAAIgAAAGRy&#10;cy9kb3ducmV2LnhtbFBLAQIUABQAAAAIAIdO4kAFddxmegIAANgEAAAOAAAAAAAAAAEAIAAAACQB&#10;AABkcnMvZTJvRG9jLnhtbFBLBQYAAAAABgAGAFkBAAAQBg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181610</wp:posOffset>
                      </wp:positionH>
                      <wp:positionV relativeFrom="paragraph">
                        <wp:posOffset>843915</wp:posOffset>
                      </wp:positionV>
                      <wp:extent cx="873760" cy="296545"/>
                      <wp:effectExtent l="0" t="0" r="2540" b="8255"/>
                      <wp:wrapNone/>
                      <wp:docPr id="5" name="矩形 5"/>
                      <wp:cNvGraphicFramePr/>
                      <a:graphic xmlns:a="http://schemas.openxmlformats.org/drawingml/2006/main">
                        <a:graphicData uri="http://schemas.microsoft.com/office/word/2010/wordprocessingShape">
                          <wps:wsp>
                            <wps:cNvSpPr/>
                            <wps:spPr>
                              <a:xfrm>
                                <a:off x="0" y="0"/>
                                <a:ext cx="873760" cy="296545"/>
                              </a:xfrm>
                              <a:prstGeom prst="rect">
                                <a:avLst/>
                              </a:prstGeom>
                              <a:solidFill>
                                <a:srgbClr val="FFCED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pt;margin-top:66.45pt;height:23.35pt;width:68.8pt;z-index:251693056;v-text-anchor:middle;mso-width-relative:page;mso-height-relative:page;" fillcolor="#FFCED8" filled="t" stroked="f" coordsize="21600,21600" o:gfxdata="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rNi1kNYAAAAKAQAADwAAAAAAAAABACAAAAAiAAAAZHJzL2Rvd25yZXYueG1s&#10;UEsBAhQAFAAAAAgAh07iQIqSwjNsAgAAygQAAA4AAAAAAAAAAQAgAAAAJQEAAGRycy9lMm9Eb2Mu&#10;eG1sUEsFBgAAAAAGAAYAWQEAAAMGA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1413510</wp:posOffset>
                      </wp:positionH>
                      <wp:positionV relativeFrom="paragraph">
                        <wp:posOffset>376555</wp:posOffset>
                      </wp:positionV>
                      <wp:extent cx="1228090" cy="36068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228090" cy="360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BF15F">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w:t>
                                  </w:r>
                                </w:p>
                                <w:p w14:paraId="74A124E7">
                                  <w:pPr>
                                    <w:rPr>
                                      <w:rFonts w:hint="default" w:ascii="黑体" w:hAnsi="黑体" w:eastAsia="黑体" w:cs="黑体"/>
                                      <w:b/>
                                      <w:bCs/>
                                      <w:sz w:val="16"/>
                                      <w:szCs w:val="15"/>
                                      <w:lang w:val="en-US" w:eastAsia="zh-CN"/>
                                    </w:rPr>
                                  </w:pPr>
                                  <w:r>
                                    <w:rPr>
                                      <w:rFonts w:hint="eastAsia" w:ascii="黑体" w:hAnsi="黑体" w:eastAsia="黑体" w:cs="黑体"/>
                                      <w:b/>
                                      <w:bCs/>
                                      <w:sz w:val="16"/>
                                      <w:szCs w:val="15"/>
                                      <w:lang w:val="en-US" w:eastAsia="zh-CN"/>
                                    </w:rPr>
                                    <w:t>的起源和分布情况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3pt;margin-top:29.65pt;height:28.4pt;width:96.7pt;z-index:251696128;mso-width-relative:page;mso-height-relative:page;" filled="f" stroked="f" coordsize="21600,21600" o:gfxdata="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iFxaNoAAAAKAQAADwAAAAAAAAABACAAAAAiAAAAZHJz&#10;L2Rvd25yZXYueG1sUEsBAhQAFAAAAAgAh07iQPsNdQI7AgAAZgQAAA4AAAAAAAAAAQAgAAAAKQEA&#10;AGRycy9lMm9Eb2MueG1sUEsFBgAAAAAGAAYAWQEAANYFAAAAAA==&#10;">
                      <v:fill on="f" focussize="0,0"/>
                      <v:stroke on="f" weight="0.5pt"/>
                      <v:imagedata o:title=""/>
                      <o:lock v:ext="edit" aspectratio="f"/>
                      <v:textbox>
                        <w:txbxContent>
                          <w:p w14:paraId="1C3BF15F">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w:t>
                            </w:r>
                          </w:p>
                          <w:p w14:paraId="74A124E7">
                            <w:pPr>
                              <w:rPr>
                                <w:rFonts w:hint="default" w:ascii="黑体" w:hAnsi="黑体" w:eastAsia="黑体" w:cs="黑体"/>
                                <w:b/>
                                <w:bCs/>
                                <w:sz w:val="16"/>
                                <w:szCs w:val="15"/>
                                <w:lang w:val="en-US" w:eastAsia="zh-CN"/>
                              </w:rPr>
                            </w:pPr>
                            <w:r>
                              <w:rPr>
                                <w:rFonts w:hint="eastAsia" w:ascii="黑体" w:hAnsi="黑体" w:eastAsia="黑体" w:cs="黑体"/>
                                <w:b/>
                                <w:bCs/>
                                <w:sz w:val="16"/>
                                <w:szCs w:val="15"/>
                                <w:lang w:val="en-US" w:eastAsia="zh-CN"/>
                              </w:rPr>
                              <w:t>的起源和分布情况</w:t>
                            </w:r>
                          </w:p>
                        </w:txbxContent>
                      </v:textbox>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1115695</wp:posOffset>
                      </wp:positionH>
                      <wp:positionV relativeFrom="paragraph">
                        <wp:posOffset>391160</wp:posOffset>
                      </wp:positionV>
                      <wp:extent cx="1768475" cy="330200"/>
                      <wp:effectExtent l="0" t="0" r="3175" b="12700"/>
                      <wp:wrapNone/>
                      <wp:docPr id="6" name="矩形 6"/>
                      <wp:cNvGraphicFramePr/>
                      <a:graphic xmlns:a="http://schemas.openxmlformats.org/drawingml/2006/main">
                        <a:graphicData uri="http://schemas.microsoft.com/office/word/2010/wordprocessingShape">
                          <wps:wsp>
                            <wps:cNvSpPr/>
                            <wps:spPr>
                              <a:xfrm>
                                <a:off x="2602230" y="5107305"/>
                                <a:ext cx="1768475" cy="330200"/>
                              </a:xfrm>
                              <a:prstGeom prst="rect">
                                <a:avLst/>
                              </a:prstGeom>
                              <a:solidFill>
                                <a:srgbClr val="FDD3BB"/>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85pt;margin-top:30.8pt;height:26pt;width:139.25pt;z-index:251695104;v-text-anchor:middle;mso-width-relative:page;mso-height-relative:page;" fillcolor="#FDD3BB" filled="t" stroked="f" coordsize="21600,21600" o:gfxdata="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Tv5ItcAAAAKAQAADwAAAAAAAAABACAAAAAiAAAA&#10;ZHJzL2Rvd25yZXYueG1sUEsBAhQAFAAAAAgAh07iQI3x6f56AgAA1wQAAA4AAAAAAAAAAQAgAAAA&#10;JgEAAGRycy9lMm9Eb2MueG1sUEsFBgAAAAAGAAYAWQEAABIGA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215265</wp:posOffset>
                      </wp:positionH>
                      <wp:positionV relativeFrom="paragraph">
                        <wp:posOffset>830580</wp:posOffset>
                      </wp:positionV>
                      <wp:extent cx="873125" cy="360680"/>
                      <wp:effectExtent l="0" t="0" r="0" b="0"/>
                      <wp:wrapNone/>
                      <wp:docPr id="4" name="文本框 4"/>
                      <wp:cNvGraphicFramePr/>
                      <a:graphic xmlns:a="http://schemas.openxmlformats.org/drawingml/2006/main">
                        <a:graphicData uri="http://schemas.microsoft.com/office/word/2010/wordprocessingShape">
                          <wps:wsp>
                            <wps:cNvSpPr txBox="1"/>
                            <wps:spPr>
                              <a:xfrm>
                                <a:off x="0" y="0"/>
                                <a:ext cx="873125" cy="360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75BB2">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w:t>
                                  </w:r>
                                </w:p>
                                <w:p w14:paraId="0CE3AC74">
                                  <w:pPr>
                                    <w:rPr>
                                      <w:rFonts w:hint="default" w:ascii="黑体" w:hAnsi="黑体" w:eastAsia="黑体" w:cs="黑体"/>
                                      <w:b/>
                                      <w:bCs/>
                                      <w:sz w:val="16"/>
                                      <w:szCs w:val="15"/>
                                      <w:lang w:val="en-US" w:eastAsia="zh-CN"/>
                                    </w:rPr>
                                  </w:pPr>
                                  <w:r>
                                    <w:rPr>
                                      <w:rFonts w:hint="eastAsia" w:ascii="黑体" w:hAnsi="黑体" w:eastAsia="黑体" w:cs="黑体"/>
                                      <w:b/>
                                      <w:bCs/>
                                      <w:sz w:val="16"/>
                                      <w:szCs w:val="15"/>
                                      <w:lang w:val="en-US" w:eastAsia="zh-CN"/>
                                    </w:rPr>
                                    <w:t>的建筑类型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5pt;margin-top:65.4pt;height:28.4pt;width:68.75pt;z-index:251694080;mso-width-relative:page;mso-height-relative:page;" filled="f" stroked="f" coordsize="21600,21600" o:gfxdata="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&#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EAR32wAAAAoBAAAPAAAAAAAAAAEAIAAAACIAAABk&#10;cnMvZG93bnJldi54bWxQSwECFAAUAAAACACHTuJAPF5+XjwCAABlBAAADgAAAAAAAAABACAAAAAq&#10;AQAAZHJzL2Uyb0RvYy54bWxQSwUGAAAAAAYABgBZAQAA2AUAAAAA&#10;">
                      <v:fill on="f" focussize="0,0"/>
                      <v:stroke on="f" weight="0.5pt"/>
                      <v:imagedata o:title=""/>
                      <o:lock v:ext="edit" aspectratio="f"/>
                      <v:textbox>
                        <w:txbxContent>
                          <w:p w14:paraId="4E075BB2">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w:t>
                            </w:r>
                          </w:p>
                          <w:p w14:paraId="0CE3AC74">
                            <w:pPr>
                              <w:rPr>
                                <w:rFonts w:hint="default" w:ascii="黑体" w:hAnsi="黑体" w:eastAsia="黑体" w:cs="黑体"/>
                                <w:b/>
                                <w:bCs/>
                                <w:sz w:val="16"/>
                                <w:szCs w:val="15"/>
                                <w:lang w:val="en-US" w:eastAsia="zh-CN"/>
                              </w:rPr>
                            </w:pPr>
                            <w:r>
                              <w:rPr>
                                <w:rFonts w:hint="eastAsia" w:ascii="黑体" w:hAnsi="黑体" w:eastAsia="黑体" w:cs="黑体"/>
                                <w:b/>
                                <w:bCs/>
                                <w:sz w:val="16"/>
                                <w:szCs w:val="15"/>
                                <w:lang w:val="en-US" w:eastAsia="zh-CN"/>
                              </w:rPr>
                              <w:t>的建筑类型</w:t>
                            </w: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304165</wp:posOffset>
                      </wp:positionH>
                      <wp:positionV relativeFrom="paragraph">
                        <wp:posOffset>365125</wp:posOffset>
                      </wp:positionV>
                      <wp:extent cx="873125" cy="360680"/>
                      <wp:effectExtent l="0" t="0" r="0" b="0"/>
                      <wp:wrapNone/>
                      <wp:docPr id="2" name="文本框 2"/>
                      <wp:cNvGraphicFramePr/>
                      <a:graphic xmlns:a="http://schemas.openxmlformats.org/drawingml/2006/main">
                        <a:graphicData uri="http://schemas.microsoft.com/office/word/2010/wordprocessingShape">
                          <wps:wsp>
                            <wps:cNvSpPr txBox="1"/>
                            <wps:spPr>
                              <a:xfrm>
                                <a:off x="1790700" y="5154930"/>
                                <a:ext cx="873125" cy="360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2CABA">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w:t>
                                  </w:r>
                                </w:p>
                                <w:p w14:paraId="478F1087">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的介绍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5pt;margin-top:28.75pt;height:28.4pt;width:68.75pt;z-index:251692032;mso-width-relative:page;mso-height-relative:page;" filled="f" stroked="f" coordsize="21600,21600" o:gfxdata="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z4nnbbAAAACQEAAA8AAAAAAAAA&#10;AQAgAAAAIgAAAGRycy9kb3ducmV2LnhtbFBLAQIUABQAAAAIAIdO4kAfc1N3RwIAAHEEAAAOAAAA&#10;AAAAAAEAIAAAACoBAABkcnMvZTJvRG9jLnhtbFBLBQYAAAAABgAGAFkBAADjBQAAAAA=&#10;">
                      <v:fill on="f" focussize="0,0"/>
                      <v:stroke on="f" weight="0.5pt"/>
                      <v:imagedata o:title=""/>
                      <o:lock v:ext="edit" aspectratio="f"/>
                      <v:textbox>
                        <w:txbxContent>
                          <w:p w14:paraId="7892CABA">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乐平古戏台</w:t>
                            </w:r>
                          </w:p>
                          <w:p w14:paraId="478F1087">
                            <w:pPr>
                              <w:rPr>
                                <w:rFonts w:hint="eastAsia" w:ascii="黑体" w:hAnsi="黑体" w:eastAsia="黑体" w:cs="黑体"/>
                                <w:b/>
                                <w:bCs/>
                                <w:sz w:val="16"/>
                                <w:szCs w:val="15"/>
                                <w:lang w:val="en-US" w:eastAsia="zh-CN"/>
                              </w:rPr>
                            </w:pPr>
                            <w:r>
                              <w:rPr>
                                <w:rFonts w:hint="eastAsia" w:ascii="黑体" w:hAnsi="黑体" w:eastAsia="黑体" w:cs="黑体"/>
                                <w:b/>
                                <w:bCs/>
                                <w:sz w:val="16"/>
                                <w:szCs w:val="15"/>
                                <w:lang w:val="en-US" w:eastAsia="zh-CN"/>
                              </w:rPr>
                              <w:t>的介绍</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211455</wp:posOffset>
                      </wp:positionH>
                      <wp:positionV relativeFrom="paragraph">
                        <wp:posOffset>404495</wp:posOffset>
                      </wp:positionV>
                      <wp:extent cx="763270" cy="296545"/>
                      <wp:effectExtent l="0" t="0" r="17780" b="8255"/>
                      <wp:wrapNone/>
                      <wp:docPr id="1" name="矩形 1"/>
                      <wp:cNvGraphicFramePr/>
                      <a:graphic xmlns:a="http://schemas.openxmlformats.org/drawingml/2006/main">
                        <a:graphicData uri="http://schemas.microsoft.com/office/word/2010/wordprocessingShape">
                          <wps:wsp>
                            <wps:cNvSpPr/>
                            <wps:spPr>
                              <a:xfrm>
                                <a:off x="1697990" y="5120640"/>
                                <a:ext cx="763270" cy="296545"/>
                              </a:xfrm>
                              <a:prstGeom prst="rect">
                                <a:avLst/>
                              </a:prstGeom>
                              <a:solidFill>
                                <a:srgbClr val="FFCED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65pt;margin-top:31.85pt;height:23.35pt;width:60.1pt;z-index:251691008;v-text-anchor:middle;mso-width-relative:page;mso-height-relative:page;" fillcolor="#FFCED8" filled="t" stroked="f" coordsize="21600,21600" o:gfxdata="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NS54w1gAAAAkBAAAPAAAAAAAAAAEAIAAAACIAAABkcnMv&#10;ZG93bnJldi54bWxQSwECFAAUAAAACACHTuJA102TdncCAADWBAAADgAAAAAAAAABACAAAAAlAQAA&#10;ZHJzL2Uyb0RvYy54bWxQSwUGAAAAAAYABgBZAQAADgYAAAAA&#10;">
                      <v:fill on="t" focussize="0,0"/>
                      <v:stroke on="f" weight="1pt" miterlimit="8" joinstyle="miter"/>
                      <v:imagedata o:title=""/>
                      <o:lock v:ext="edit" aspectratio="f"/>
                    </v:rect>
                  </w:pict>
                </mc:Fallback>
              </mc:AlternateContent>
            </w:r>
          </w:p>
        </w:tc>
      </w:tr>
      <w:tr w14:paraId="3C60B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5" w:hRule="atLeast"/>
        </w:trPr>
        <w:tc>
          <w:tcPr>
            <w:tcW w:w="866" w:type="dxa"/>
            <w:tcBorders>
              <w:top w:val="nil"/>
            </w:tcBorders>
            <w:shd w:val="clear" w:color="auto" w:fill="DBE3F4"/>
            <w:vAlign w:val="top"/>
          </w:tcPr>
          <w:p w14:paraId="7483C26B">
            <w:pPr>
              <w:pStyle w:val="46"/>
              <w:spacing w:before="106" w:line="285" w:lineRule="auto"/>
              <w:ind w:right="106" w:firstLine="480" w:firstLineChars="200"/>
              <w:rPr>
                <w:rFonts w:hint="eastAsia" w:ascii="Times New Roman" w:hAnsi="Times New Roman" w:eastAsia="仿宋_GB2312" w:cs="Times New Roman"/>
                <w:b w:val="0"/>
                <w:bCs/>
                <w:snapToGrid/>
                <w:kern w:val="2"/>
                <w:sz w:val="24"/>
                <w:szCs w:val="24"/>
                <w:lang w:val="en-US" w:eastAsia="zh-CN" w:bidi="ar-SA"/>
              </w:rPr>
            </w:pPr>
          </w:p>
        </w:tc>
        <w:tc>
          <w:tcPr>
            <w:tcW w:w="8092" w:type="dxa"/>
            <w:tcBorders>
              <w:top w:val="nil"/>
            </w:tcBorders>
            <w:vAlign w:val="top"/>
          </w:tcPr>
          <w:p w14:paraId="41406F90">
            <w:pPr>
              <w:pStyle w:val="46"/>
              <w:spacing w:before="131" w:line="227" w:lineRule="auto"/>
              <w:ind w:left="1867" w:firstLine="636" w:firstLineChars="300"/>
              <w:jc w:val="both"/>
              <w:rPr>
                <w:rFonts w:hint="eastAsia"/>
                <w:spacing w:val="6"/>
                <w:sz w:val="20"/>
                <w:szCs w:val="20"/>
                <w:lang w:val="en-US" w:eastAsia="zh-CN"/>
              </w:rPr>
            </w:pPr>
            <w:r>
              <w:rPr>
                <w:rFonts w:hint="eastAsia"/>
                <w:spacing w:val="6"/>
                <w:sz w:val="20"/>
                <w:szCs w:val="20"/>
                <w:lang w:val="en-US" w:eastAsia="zh-CN"/>
              </w:rPr>
              <w:t>图 2  教学思政内容与教学设计</w:t>
            </w:r>
          </w:p>
          <w:p w14:paraId="5E07AC79">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ascii="宋体" w:hAnsi="宋体" w:eastAsia="宋体" w:cstheme="minorBidi"/>
                <w:b/>
                <w:bCs/>
                <w:kern w:val="2"/>
                <w:sz w:val="24"/>
                <w:szCs w:val="24"/>
                <w:lang w:val="en-US" w:eastAsia="zh-CN" w:bidi="ar-SA"/>
                <w14:ligatures w14:val="standardContextual"/>
              </w:rPr>
              <w:t>（2）戏台数量</w:t>
            </w:r>
          </w:p>
          <w:p w14:paraId="56C2B17C">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乐平市保存有400 多座古戏台，数量之多在全国范围内都属罕见。</w:t>
            </w:r>
          </w:p>
          <w:p w14:paraId="69DA426F">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ascii="宋体" w:hAnsi="宋体" w:eastAsia="宋体" w:cstheme="minorBidi"/>
                <w:b/>
                <w:bCs/>
                <w:kern w:val="2"/>
                <w:sz w:val="24"/>
                <w:szCs w:val="24"/>
                <w:lang w:val="en-US" w:eastAsia="zh-CN" w:bidi="ar-SA"/>
                <w14:ligatures w14:val="standardContextual"/>
              </w:rPr>
              <w:t>（3）分布情况</w:t>
            </w:r>
          </w:p>
          <w:p w14:paraId="13ED1666">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这些古戏台广泛分布于乐平市的各个角落，无论是城市还是乡村，都能见到它们的身影。它们与当地的自然环境和社会环境融为一体，成为了乐平 独特的文化景观。</w:t>
            </w:r>
          </w:p>
          <w:p w14:paraId="05E52D72">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400" w:lineRule="exact"/>
              <w:ind w:right="11" w:rightChars="0" w:firstLine="241" w:firstLineChars="100"/>
              <w:textAlignment w:val="auto"/>
              <w:rPr>
                <w:rFonts w:hint="default"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2、乐平古戏台的建筑类型--培养学生对美的感知能力和鉴赏水平</w:t>
            </w:r>
          </w:p>
          <w:p w14:paraId="16B9EF5C">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default" w:ascii="Times New Roman" w:hAnsi="Times New Roman" w:eastAsia="仿宋_GB2312" w:cs="Times New Roman"/>
                <w:b w:val="0"/>
                <w:bCs/>
                <w:snapToGrid/>
                <w:kern w:val="2"/>
                <w:sz w:val="24"/>
                <w:szCs w:val="24"/>
                <w:lang w:val="en-US" w:eastAsia="zh-CN" w:bidi="ar-SA"/>
              </w:rPr>
            </w:pPr>
            <w:r>
              <w:rPr>
                <w:rFonts w:hint="eastAsia" w:ascii="宋体" w:hAnsi="宋体" w:eastAsia="宋体" w:cstheme="minorBidi"/>
                <w:b/>
                <w:bCs/>
                <w:kern w:val="2"/>
                <w:sz w:val="24"/>
                <w:szCs w:val="24"/>
                <w:lang w:val="en-US" w:eastAsia="zh-CN" w:bidi="ar-SA"/>
                <w14:ligatures w14:val="standardContextual"/>
              </w:rPr>
              <w:t>（</w:t>
            </w:r>
            <w:r>
              <w:rPr>
                <w:rFonts w:hint="eastAsia" w:cstheme="minorBidi"/>
                <w:b/>
                <w:bCs/>
                <w:kern w:val="2"/>
                <w:sz w:val="24"/>
                <w:szCs w:val="24"/>
                <w:lang w:val="en-US" w:eastAsia="zh-CN" w:bidi="ar-SA"/>
                <w14:ligatures w14:val="standardContextual"/>
              </w:rPr>
              <w:t>1</w:t>
            </w:r>
            <w:r>
              <w:rPr>
                <w:rFonts w:hint="eastAsia" w:ascii="宋体" w:hAnsi="宋体" w:eastAsia="宋体" w:cstheme="minorBidi"/>
                <w:b/>
                <w:bCs/>
                <w:kern w:val="2"/>
                <w:sz w:val="24"/>
                <w:szCs w:val="24"/>
                <w:lang w:val="en-US" w:eastAsia="zh-CN" w:bidi="ar-SA"/>
                <w14:ligatures w14:val="standardContextual"/>
              </w:rPr>
              <w:t>）</w:t>
            </w:r>
            <w:r>
              <w:rPr>
                <w:rFonts w:hint="eastAsia" w:cstheme="minorBidi"/>
                <w:b/>
                <w:bCs/>
                <w:kern w:val="2"/>
                <w:sz w:val="24"/>
                <w:szCs w:val="24"/>
                <w:lang w:val="en-US" w:eastAsia="zh-CN" w:bidi="ar-SA"/>
                <w14:ligatures w14:val="standardContextual"/>
              </w:rPr>
              <w:t>建筑形制</w:t>
            </w:r>
          </w:p>
        </w:tc>
      </w:tr>
    </w:tbl>
    <w:p w14:paraId="7904EBD7">
      <w:pPr>
        <w:pStyle w:val="46"/>
        <w:spacing w:before="106" w:line="285" w:lineRule="auto"/>
        <w:ind w:right="106"/>
        <w:rPr>
          <w:rFonts w:hint="eastAsia" w:ascii="Times New Roman" w:hAnsi="Times New Roman" w:eastAsia="仿宋_GB2312" w:cs="Times New Roman"/>
          <w:b w:val="0"/>
          <w:bCs/>
          <w:snapToGrid/>
          <w:kern w:val="2"/>
          <w:sz w:val="24"/>
          <w:szCs w:val="24"/>
          <w:lang w:val="en-US" w:eastAsia="zh-CN" w:bidi="ar-SA"/>
        </w:rPr>
        <w:sectPr>
          <w:pgSz w:w="11906" w:h="16839"/>
          <w:pgMar w:top="1431" w:right="1471" w:bottom="0" w:left="1471" w:header="0" w:footer="0" w:gutter="0"/>
          <w:cols w:space="720" w:num="1"/>
        </w:sectPr>
      </w:pPr>
    </w:p>
    <w:tbl>
      <w:tblPr>
        <w:tblStyle w:val="45"/>
        <w:tblpPr w:leftFromText="180" w:rightFromText="180" w:vertAnchor="text" w:horzAnchor="page" w:tblpX="1470" w:tblpY="-10"/>
        <w:tblOverlap w:val="never"/>
        <w:tblW w:w="895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6D66D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6" w:hRule="atLeast"/>
        </w:trPr>
        <w:tc>
          <w:tcPr>
            <w:tcW w:w="866" w:type="dxa"/>
            <w:shd w:val="clear" w:color="auto" w:fill="DBE3F4"/>
            <w:vAlign w:val="top"/>
          </w:tcPr>
          <w:p w14:paraId="62CD709C">
            <w:pPr>
              <w:pStyle w:val="46"/>
              <w:spacing w:before="106" w:line="285" w:lineRule="auto"/>
              <w:ind w:right="106" w:firstLine="480" w:firstLineChars="200"/>
              <w:rPr>
                <w:rFonts w:hint="eastAsia" w:ascii="Times New Roman" w:hAnsi="Times New Roman" w:eastAsia="仿宋_GB2312" w:cs="Times New Roman"/>
                <w:b w:val="0"/>
                <w:bCs/>
                <w:snapToGrid/>
                <w:kern w:val="2"/>
                <w:sz w:val="24"/>
                <w:szCs w:val="24"/>
                <w:lang w:val="en-US" w:eastAsia="zh-CN" w:bidi="ar-SA"/>
              </w:rPr>
            </w:pPr>
          </w:p>
        </w:tc>
        <w:tc>
          <w:tcPr>
            <w:tcW w:w="8092" w:type="dxa"/>
            <w:vAlign w:val="top"/>
          </w:tcPr>
          <w:p w14:paraId="05DA08E9">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①祠堂台：祠堂台是戏曲文化和宗族意识联姻的产物，它将戏曲活动请 进了森严壁垒的宗族祠堂。晴天用前台，雨天用后台，观众可坐在祠堂大厅 和两侧包厢看戏，因而也称为“晴雨台 ”。其中著名的祠堂台例如：浒崦古 戏台，位于镇桥镇浒崦村中央，属晴雨双面祠堂台，又称鸳鸯台，2000 年， 该台被列为江西省重要文物保护单位。</w:t>
            </w:r>
          </w:p>
          <w:p w14:paraId="55738F5C">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②会馆台：会馆建筑的重要组成部分，用于同乡或同行业的聚会和演出， 具有较强的社交功能。</w:t>
            </w:r>
          </w:p>
          <w:p w14:paraId="30DD3964">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③家庭台：通常位于大户人家的宅院内，是私人性质的演出场所，规模 相对较小，但装饰精美，细节考究。</w:t>
            </w:r>
          </w:p>
          <w:p w14:paraId="7BA3A42D">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④庙宇台：多建于寺庙之内或附近，用于宗教节庆或庙会时的戏曲演出， 往往与寺庙的建筑风格相协调。</w:t>
            </w:r>
          </w:p>
          <w:p w14:paraId="00D62A10">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⑤万年台：戏曲文化和民众生活联姻的产物，冲破了祠堂台封闭逼仄的 束缚和压抑，因而受到更多民众的喜爱。</w:t>
            </w:r>
          </w:p>
          <w:p w14:paraId="1C803BDB">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ascii="宋体" w:hAnsi="宋体" w:eastAsia="宋体" w:cstheme="minorBidi"/>
                <w:b/>
                <w:bCs/>
                <w:kern w:val="2"/>
                <w:sz w:val="24"/>
                <w:szCs w:val="24"/>
                <w:lang w:val="en-US" w:eastAsia="zh-CN" w:bidi="ar-SA"/>
                <w14:ligatures w14:val="standardContextual"/>
              </w:rPr>
              <w:t>（</w:t>
            </w:r>
            <w:r>
              <w:rPr>
                <w:rFonts w:hint="eastAsia" w:cstheme="minorBidi"/>
                <w:b/>
                <w:bCs/>
                <w:kern w:val="2"/>
                <w:sz w:val="24"/>
                <w:szCs w:val="24"/>
                <w:lang w:val="en-US" w:eastAsia="zh-CN" w:bidi="ar-SA"/>
                <w14:ligatures w14:val="standardContextual"/>
              </w:rPr>
              <w:t>2</w:t>
            </w:r>
            <w:r>
              <w:rPr>
                <w:rFonts w:hint="eastAsia" w:ascii="宋体" w:hAnsi="宋体" w:eastAsia="宋体" w:cstheme="minorBidi"/>
                <w:b/>
                <w:bCs/>
                <w:kern w:val="2"/>
                <w:sz w:val="24"/>
                <w:szCs w:val="24"/>
                <w:lang w:val="en-US" w:eastAsia="zh-CN" w:bidi="ar-SA"/>
                <w14:ligatures w14:val="standardContextual"/>
              </w:rPr>
              <w:t>）平面布局与空间结构特点</w:t>
            </w:r>
          </w:p>
          <w:p w14:paraId="1856EC73">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①平面布局：乐平古戏台通常采用“ 凸 ”字形或“ 品 ”字形的平面布局， 前台为表演区，后台为演员准备和休息区，两侧则设有看楼或厢房。</w:t>
            </w:r>
          </w:p>
          <w:p w14:paraId="6845457F">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②空间结构：乐平古戏台通常采用“ 凸 ”字形或“ 品 ”字形的平面布局， 前台为表演区，后台为演员准备和休息区，两侧则设有看楼或厢房。</w:t>
            </w:r>
          </w:p>
          <w:p w14:paraId="753EB7DC">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乐平古戏台的建筑风格多样，既有古朴典雅，也有华丽繁复。不同的建 筑风格反映了不同历史时期的文化特色和审美追求，古戏台的装饰艺术也极 为丰富，包括木雕、石雕、砖雕等多种雕刻技艺，以及彩绘、泥塑等装饰手 法。这些装饰不仅美观大方，还富含深厚的文化内涵。</w:t>
            </w:r>
          </w:p>
          <w:p w14:paraId="4FC8E9F9">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ascii="宋体" w:hAnsi="宋体" w:eastAsia="宋体" w:cstheme="minorBidi"/>
                <w:b/>
                <w:bCs/>
                <w:kern w:val="2"/>
                <w:sz w:val="24"/>
                <w:szCs w:val="24"/>
                <w:lang w:val="en-US" w:eastAsia="zh-CN" w:bidi="ar-SA"/>
                <w14:ligatures w14:val="standardContextual"/>
              </w:rPr>
              <w:t>（</w:t>
            </w:r>
            <w:r>
              <w:rPr>
                <w:rFonts w:hint="eastAsia" w:cstheme="minorBidi"/>
                <w:b/>
                <w:bCs/>
                <w:kern w:val="2"/>
                <w:sz w:val="24"/>
                <w:szCs w:val="24"/>
                <w:lang w:val="en-US" w:eastAsia="zh-CN" w:bidi="ar-SA"/>
                <w14:ligatures w14:val="standardContextual"/>
              </w:rPr>
              <w:t>3</w:t>
            </w:r>
            <w:r>
              <w:rPr>
                <w:rFonts w:hint="eastAsia" w:ascii="宋体" w:hAnsi="宋体" w:eastAsia="宋体" w:cstheme="minorBidi"/>
                <w:b/>
                <w:bCs/>
                <w:kern w:val="2"/>
                <w:sz w:val="24"/>
                <w:szCs w:val="24"/>
                <w:lang w:val="en-US" w:eastAsia="zh-CN" w:bidi="ar-SA"/>
                <w14:ligatures w14:val="standardContextual"/>
              </w:rPr>
              <w:t>）建筑风格演变过程</w:t>
            </w:r>
          </w:p>
          <w:p w14:paraId="18916FBE">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①早期风格：早期的乐平古戏台建筑风格较为简洁，注重实用性，装饰 相对较少，主要体现出古朴的特点。</w:t>
            </w:r>
          </w:p>
          <w:p w14:paraId="3AF738AB">
            <w:pPr>
              <w:pStyle w:val="46"/>
              <w:spacing w:before="106" w:line="285" w:lineRule="auto"/>
              <w:ind w:right="106" w:firstLine="480" w:firstLineChars="200"/>
              <w:rPr>
                <w:rFonts w:hint="eastAsia" w:ascii="Times New Roman" w:hAnsi="Times New Roman" w:eastAsia="仿宋_GB2312" w:cs="Times New Roman"/>
                <w:b w:val="0"/>
                <w:bCs/>
                <w:snapToGrid/>
                <w:kern w:val="2"/>
                <w:sz w:val="24"/>
                <w:szCs w:val="24"/>
                <w:lang w:val="en-US" w:eastAsia="zh-CN" w:bidi="ar-SA"/>
              </w:rPr>
            </w:pPr>
            <w:r>
              <w:rPr>
                <w:rFonts w:hint="eastAsia" w:ascii="Times New Roman" w:hAnsi="Times New Roman" w:eastAsia="仿宋_GB2312" w:cs="Times New Roman"/>
                <w:b w:val="0"/>
                <w:bCs/>
                <w:snapToGrid/>
                <w:kern w:val="2"/>
                <w:sz w:val="24"/>
                <w:szCs w:val="24"/>
                <w:lang w:val="en-US" w:eastAsia="zh-CN" w:bidi="ar-SA"/>
              </w:rPr>
              <w:drawing>
                <wp:inline distT="0" distB="0" distL="0" distR="0">
                  <wp:extent cx="3830955" cy="2078355"/>
                  <wp:effectExtent l="0" t="0" r="17145" b="1714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
                          <a:stretch>
                            <a:fillRect/>
                          </a:stretch>
                        </pic:blipFill>
                        <pic:spPr>
                          <a:xfrm>
                            <a:off x="0" y="0"/>
                            <a:ext cx="3831335" cy="2078736"/>
                          </a:xfrm>
                          <a:prstGeom prst="rect">
                            <a:avLst/>
                          </a:prstGeom>
                        </pic:spPr>
                      </pic:pic>
                    </a:graphicData>
                  </a:graphic>
                </wp:inline>
              </w:drawing>
            </w:r>
          </w:p>
        </w:tc>
      </w:tr>
    </w:tbl>
    <w:p w14:paraId="58C68977">
      <w:pPr>
        <w:pStyle w:val="46"/>
        <w:spacing w:before="106" w:line="285" w:lineRule="auto"/>
        <w:ind w:right="106"/>
        <w:rPr>
          <w:rFonts w:hint="eastAsia" w:ascii="Times New Roman" w:hAnsi="Times New Roman" w:eastAsia="仿宋_GB2312" w:cs="Times New Roman"/>
          <w:b w:val="0"/>
          <w:bCs/>
          <w:snapToGrid/>
          <w:kern w:val="2"/>
          <w:sz w:val="24"/>
          <w:szCs w:val="24"/>
          <w:lang w:val="en-US" w:eastAsia="zh-CN" w:bidi="ar-SA"/>
        </w:rPr>
      </w:pPr>
    </w:p>
    <w:p w14:paraId="4AC8FCF0">
      <w:pPr>
        <w:rPr>
          <w:rFonts w:ascii="Arial" w:hAnsi="Arial" w:eastAsia="Arial" w:cs="Arial"/>
          <w:sz w:val="21"/>
          <w:szCs w:val="21"/>
        </w:rPr>
        <w:sectPr>
          <w:pgSz w:w="11906" w:h="16839"/>
          <w:pgMar w:top="1431" w:right="1471" w:bottom="0" w:left="1471" w:header="0" w:footer="0" w:gutter="0"/>
          <w:cols w:space="720" w:num="1"/>
        </w:sectPr>
      </w:pPr>
    </w:p>
    <w:p w14:paraId="102D670E">
      <w:pPr>
        <w:spacing w:line="91" w:lineRule="auto"/>
        <w:rPr>
          <w:rFonts w:ascii="Arial"/>
          <w:sz w:val="2"/>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1498"/>
        <w:gridCol w:w="6594"/>
      </w:tblGrid>
      <w:tr w14:paraId="14E09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66" w:type="dxa"/>
            <w:vMerge w:val="restart"/>
            <w:tcBorders>
              <w:bottom w:val="nil"/>
            </w:tcBorders>
            <w:shd w:val="clear" w:color="auto" w:fill="DBE3F4"/>
            <w:vAlign w:val="top"/>
          </w:tcPr>
          <w:p w14:paraId="6FC245E6">
            <w:pPr>
              <w:rPr>
                <w:rFonts w:hint="eastAsia" w:ascii="Times New Roman" w:hAnsi="Times New Roman" w:eastAsia="仿宋_GB2312" w:cs="Times New Roman"/>
                <w:b w:val="0"/>
                <w:bCs/>
                <w:snapToGrid/>
                <w:kern w:val="2"/>
                <w:sz w:val="24"/>
                <w:szCs w:val="24"/>
                <w:lang w:val="en-US" w:eastAsia="zh-CN" w:bidi="ar-SA"/>
              </w:rPr>
            </w:pPr>
          </w:p>
        </w:tc>
        <w:tc>
          <w:tcPr>
            <w:tcW w:w="8092" w:type="dxa"/>
            <w:gridSpan w:val="2"/>
            <w:tcBorders>
              <w:bottom w:val="nil"/>
            </w:tcBorders>
            <w:vAlign w:val="top"/>
          </w:tcPr>
          <w:p w14:paraId="661575F2">
            <w:pPr>
              <w:pStyle w:val="46"/>
              <w:spacing w:before="70" w:line="242" w:lineRule="auto"/>
              <w:ind w:right="13" w:firstLine="420" w:firstLineChars="200"/>
              <w:rPr>
                <w:rFonts w:hint="default" w:ascii="Times New Roman" w:hAnsi="Times New Roman" w:eastAsia="仿宋_GB2312" w:cs="Times New Roman"/>
                <w:b w:val="0"/>
                <w:bCs/>
                <w:snapToGrid/>
                <w:kern w:val="2"/>
                <w:sz w:val="28"/>
                <w:szCs w:val="28"/>
                <w:lang w:val="en-US" w:eastAsia="zh-CN" w:bidi="ar-SA"/>
              </w:rPr>
            </w:pPr>
            <w:r>
              <w:rPr>
                <w:rFonts w:hint="eastAsia" w:ascii="宋体" w:hAnsi="宋体" w:eastAsia="宋体" w:cstheme="minorBidi"/>
                <w:b w:val="0"/>
                <w:bCs w:val="0"/>
                <w:kern w:val="2"/>
                <w:sz w:val="21"/>
                <w:szCs w:val="21"/>
                <w:lang w:val="en-US" w:eastAsia="zh-CN" w:bidi="ar-SA"/>
                <w14:ligatures w14:val="standardContextual"/>
              </w:rPr>
              <w:t>②中期风格：随着时代的发展，乐平古戏台的建筑风格逐渐变得繁复华丽。</w:t>
            </w:r>
          </w:p>
        </w:tc>
      </w:tr>
      <w:tr w14:paraId="22472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0" w:hRule="atLeast"/>
        </w:trPr>
        <w:tc>
          <w:tcPr>
            <w:tcW w:w="866" w:type="dxa"/>
            <w:vMerge w:val="continue"/>
            <w:tcBorders>
              <w:top w:val="nil"/>
              <w:bottom w:val="nil"/>
            </w:tcBorders>
            <w:vAlign w:val="top"/>
          </w:tcPr>
          <w:p w14:paraId="37EA306E">
            <w:pPr>
              <w:rPr>
                <w:rFonts w:hint="eastAsia" w:ascii="Times New Roman" w:hAnsi="Times New Roman" w:eastAsia="仿宋_GB2312" w:cs="Times New Roman"/>
                <w:b w:val="0"/>
                <w:bCs/>
                <w:snapToGrid/>
                <w:kern w:val="2"/>
                <w:sz w:val="24"/>
                <w:szCs w:val="24"/>
                <w:lang w:val="en-US" w:eastAsia="zh-CN" w:bidi="ar-SA"/>
              </w:rPr>
            </w:pPr>
          </w:p>
        </w:tc>
        <w:tc>
          <w:tcPr>
            <w:tcW w:w="8092" w:type="dxa"/>
            <w:gridSpan w:val="2"/>
            <w:tcBorders>
              <w:top w:val="nil"/>
              <w:bottom w:val="nil"/>
            </w:tcBorders>
            <w:vAlign w:val="top"/>
          </w:tcPr>
          <w:p w14:paraId="45114EC7">
            <w:pPr>
              <w:pStyle w:val="46"/>
              <w:spacing w:before="70" w:line="242" w:lineRule="auto"/>
              <w:ind w:right="13"/>
              <w:rPr>
                <w:rFonts w:hint="eastAsia" w:ascii="Times New Roman" w:hAnsi="Times New Roman" w:eastAsia="仿宋_GB2312" w:cs="Times New Roman"/>
                <w:b w:val="0"/>
                <w:bCs/>
                <w:snapToGrid/>
                <w:kern w:val="2"/>
                <w:sz w:val="28"/>
                <w:szCs w:val="28"/>
                <w:lang w:val="en-US" w:eastAsia="zh-CN" w:bidi="ar-SA"/>
              </w:rPr>
            </w:pPr>
            <w:r>
              <w:rPr>
                <w:rFonts w:hint="eastAsia" w:ascii="Times New Roman" w:hAnsi="Times New Roman" w:eastAsia="仿宋_GB2312" w:cs="Times New Roman"/>
                <w:b w:val="0"/>
                <w:bCs/>
                <w:snapToGrid/>
                <w:kern w:val="2"/>
                <w:sz w:val="28"/>
                <w:szCs w:val="28"/>
                <w:lang w:val="en-US" w:eastAsia="zh-CN" w:bidi="ar-SA"/>
              </w:rPr>
              <w:drawing>
                <wp:anchor distT="0" distB="0" distL="0" distR="0" simplePos="0" relativeHeight="251662336" behindDoc="0" locked="0" layoutInCell="1" allowOverlap="1">
                  <wp:simplePos x="0" y="0"/>
                  <wp:positionH relativeFrom="column">
                    <wp:posOffset>201295</wp:posOffset>
                  </wp:positionH>
                  <wp:positionV relativeFrom="paragraph">
                    <wp:posOffset>40005</wp:posOffset>
                  </wp:positionV>
                  <wp:extent cx="4591685" cy="2892425"/>
                  <wp:effectExtent l="0" t="0" r="18415" b="3175"/>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
                          <a:stretch>
                            <a:fillRect/>
                          </a:stretch>
                        </pic:blipFill>
                        <pic:spPr>
                          <a:xfrm>
                            <a:off x="0" y="0"/>
                            <a:ext cx="4591811" cy="2892552"/>
                          </a:xfrm>
                          <a:prstGeom prst="rect">
                            <a:avLst/>
                          </a:prstGeom>
                        </pic:spPr>
                      </pic:pic>
                    </a:graphicData>
                  </a:graphic>
                </wp:anchor>
              </w:drawing>
            </w:r>
          </w:p>
        </w:tc>
      </w:tr>
      <w:tr w14:paraId="4489F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866" w:type="dxa"/>
            <w:vMerge w:val="continue"/>
            <w:tcBorders>
              <w:top w:val="nil"/>
              <w:bottom w:val="nil"/>
            </w:tcBorders>
            <w:vAlign w:val="top"/>
          </w:tcPr>
          <w:p w14:paraId="67A12116">
            <w:pPr>
              <w:rPr>
                <w:rFonts w:hint="eastAsia" w:ascii="Times New Roman" w:hAnsi="Times New Roman" w:eastAsia="仿宋_GB2312" w:cs="Times New Roman"/>
                <w:b w:val="0"/>
                <w:bCs/>
                <w:snapToGrid/>
                <w:kern w:val="2"/>
                <w:sz w:val="24"/>
                <w:szCs w:val="24"/>
                <w:lang w:val="en-US" w:eastAsia="zh-CN" w:bidi="ar-SA"/>
              </w:rPr>
            </w:pPr>
          </w:p>
        </w:tc>
        <w:tc>
          <w:tcPr>
            <w:tcW w:w="8092" w:type="dxa"/>
            <w:gridSpan w:val="2"/>
            <w:tcBorders>
              <w:top w:val="nil"/>
              <w:bottom w:val="nil"/>
            </w:tcBorders>
            <w:vAlign w:val="top"/>
          </w:tcPr>
          <w:p w14:paraId="77C77ED9">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default" w:ascii="Times New Roman" w:hAnsi="Times New Roman" w:eastAsia="仿宋_GB2312" w:cs="Times New Roman"/>
                <w:b w:val="0"/>
                <w:bCs/>
                <w:snapToGrid/>
                <w:kern w:val="2"/>
                <w:sz w:val="28"/>
                <w:szCs w:val="28"/>
                <w:lang w:val="en-US" w:eastAsia="zh-CN" w:bidi="ar-SA"/>
              </w:rPr>
            </w:pPr>
            <w:r>
              <w:rPr>
                <w:rFonts w:hint="eastAsia" w:ascii="宋体" w:hAnsi="宋体" w:eastAsia="宋体" w:cstheme="minorBidi"/>
                <w:b w:val="0"/>
                <w:bCs w:val="0"/>
                <w:kern w:val="2"/>
                <w:sz w:val="21"/>
                <w:szCs w:val="21"/>
                <w:lang w:val="en-US" w:eastAsia="zh-CN" w:bidi="ar-SA"/>
                <w14:ligatures w14:val="standardContextual"/>
              </w:rPr>
              <w:t>③晚期风格：到了晚期，乐平古戏台的建筑风格更加多样化，不仅继承了前期的装饰特点，还融入了更多的地方特色和民俗元素，使得每个戏台都独具魅力。</w:t>
            </w:r>
          </w:p>
        </w:tc>
      </w:tr>
      <w:tr w14:paraId="78D39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6" w:hRule="atLeast"/>
        </w:trPr>
        <w:tc>
          <w:tcPr>
            <w:tcW w:w="866" w:type="dxa"/>
            <w:vMerge w:val="continue"/>
            <w:tcBorders>
              <w:top w:val="nil"/>
              <w:bottom w:val="nil"/>
            </w:tcBorders>
            <w:vAlign w:val="top"/>
          </w:tcPr>
          <w:p w14:paraId="36CB8D92">
            <w:pPr>
              <w:rPr>
                <w:rFonts w:hint="eastAsia" w:ascii="Times New Roman" w:hAnsi="Times New Roman" w:eastAsia="仿宋_GB2312" w:cs="Times New Roman"/>
                <w:b w:val="0"/>
                <w:bCs/>
                <w:snapToGrid/>
                <w:kern w:val="2"/>
                <w:sz w:val="24"/>
                <w:szCs w:val="24"/>
                <w:lang w:val="en-US" w:eastAsia="zh-CN" w:bidi="ar-SA"/>
              </w:rPr>
            </w:pPr>
          </w:p>
        </w:tc>
        <w:tc>
          <w:tcPr>
            <w:tcW w:w="1498" w:type="dxa"/>
            <w:tcBorders>
              <w:top w:val="nil"/>
              <w:bottom w:val="nil"/>
              <w:right w:val="nil"/>
            </w:tcBorders>
            <w:vAlign w:val="top"/>
          </w:tcPr>
          <w:p w14:paraId="504A7226">
            <w:pPr>
              <w:pStyle w:val="46"/>
              <w:spacing w:before="70" w:line="242" w:lineRule="auto"/>
              <w:ind w:right="13"/>
              <w:rPr>
                <w:rFonts w:hint="eastAsia" w:ascii="Times New Roman" w:hAnsi="Times New Roman" w:eastAsia="仿宋_GB2312" w:cs="Times New Roman"/>
                <w:b w:val="0"/>
                <w:bCs/>
                <w:snapToGrid/>
                <w:kern w:val="2"/>
                <w:sz w:val="28"/>
                <w:szCs w:val="28"/>
                <w:lang w:val="en-US" w:eastAsia="zh-CN" w:bidi="ar-SA"/>
              </w:rPr>
            </w:pPr>
          </w:p>
        </w:tc>
        <w:tc>
          <w:tcPr>
            <w:tcW w:w="6594" w:type="dxa"/>
            <w:tcBorders>
              <w:top w:val="nil"/>
              <w:left w:val="nil"/>
              <w:bottom w:val="nil"/>
            </w:tcBorders>
            <w:vAlign w:val="top"/>
          </w:tcPr>
          <w:p w14:paraId="3AB12422">
            <w:pPr>
              <w:pStyle w:val="46"/>
              <w:spacing w:before="70" w:line="242" w:lineRule="auto"/>
              <w:ind w:right="13"/>
              <w:rPr>
                <w:rFonts w:hint="eastAsia" w:ascii="Times New Roman" w:hAnsi="Times New Roman" w:eastAsia="仿宋_GB2312" w:cs="Times New Roman"/>
                <w:b w:val="0"/>
                <w:bCs/>
                <w:snapToGrid/>
                <w:kern w:val="2"/>
                <w:sz w:val="28"/>
                <w:szCs w:val="28"/>
                <w:lang w:val="en-US" w:eastAsia="zh-CN" w:bidi="ar-SA"/>
              </w:rPr>
            </w:pPr>
          </w:p>
          <w:p w14:paraId="3CFD9FCC">
            <w:pPr>
              <w:pStyle w:val="46"/>
              <w:spacing w:before="70" w:line="242" w:lineRule="auto"/>
              <w:ind w:right="13"/>
              <w:rPr>
                <w:rFonts w:hint="eastAsia" w:ascii="Times New Roman" w:hAnsi="Times New Roman" w:eastAsia="仿宋_GB2312" w:cs="Times New Roman"/>
                <w:b w:val="0"/>
                <w:bCs/>
                <w:snapToGrid/>
                <w:kern w:val="2"/>
                <w:sz w:val="28"/>
                <w:szCs w:val="28"/>
                <w:lang w:val="en-US" w:eastAsia="zh-CN" w:bidi="ar-SA"/>
              </w:rPr>
            </w:pPr>
            <w:r>
              <w:rPr>
                <w:rFonts w:hint="eastAsia" w:ascii="Times New Roman" w:hAnsi="Times New Roman" w:eastAsia="仿宋_GB2312" w:cs="Times New Roman"/>
                <w:b w:val="0"/>
                <w:bCs/>
                <w:snapToGrid/>
                <w:kern w:val="2"/>
                <w:sz w:val="28"/>
                <w:szCs w:val="28"/>
                <w:lang w:val="en-US" w:eastAsia="zh-CN" w:bidi="ar-SA"/>
              </w:rPr>
              <w:drawing>
                <wp:inline distT="0" distB="0" distL="0" distR="0">
                  <wp:extent cx="3145155" cy="1776730"/>
                  <wp:effectExtent l="0" t="0" r="17145" b="1397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
                          <a:srcRect t="17072"/>
                          <a:stretch>
                            <a:fillRect/>
                          </a:stretch>
                        </pic:blipFill>
                        <pic:spPr>
                          <a:xfrm>
                            <a:off x="0" y="0"/>
                            <a:ext cx="3145536" cy="1776730"/>
                          </a:xfrm>
                          <a:prstGeom prst="rect">
                            <a:avLst/>
                          </a:prstGeom>
                        </pic:spPr>
                      </pic:pic>
                    </a:graphicData>
                  </a:graphic>
                </wp:inline>
              </w:drawing>
            </w:r>
          </w:p>
        </w:tc>
      </w:tr>
      <w:tr w14:paraId="08A0A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9" w:hRule="atLeast"/>
        </w:trPr>
        <w:tc>
          <w:tcPr>
            <w:tcW w:w="866" w:type="dxa"/>
            <w:vMerge w:val="continue"/>
            <w:tcBorders>
              <w:top w:val="nil"/>
            </w:tcBorders>
            <w:vAlign w:val="top"/>
          </w:tcPr>
          <w:p w14:paraId="665C380C">
            <w:pPr>
              <w:rPr>
                <w:rFonts w:hint="eastAsia" w:ascii="Times New Roman" w:hAnsi="Times New Roman" w:eastAsia="仿宋_GB2312" w:cs="Times New Roman"/>
                <w:b w:val="0"/>
                <w:bCs/>
                <w:snapToGrid/>
                <w:kern w:val="2"/>
                <w:sz w:val="24"/>
                <w:szCs w:val="24"/>
                <w:lang w:val="en-US" w:eastAsia="zh-CN" w:bidi="ar-SA"/>
              </w:rPr>
            </w:pPr>
          </w:p>
        </w:tc>
        <w:tc>
          <w:tcPr>
            <w:tcW w:w="8092" w:type="dxa"/>
            <w:gridSpan w:val="2"/>
            <w:tcBorders>
              <w:top w:val="nil"/>
            </w:tcBorders>
            <w:vAlign w:val="top"/>
          </w:tcPr>
          <w:p w14:paraId="1F6E4041">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ascii="宋体" w:hAnsi="宋体" w:eastAsia="宋体" w:cstheme="minorBidi"/>
                <w:b/>
                <w:bCs/>
                <w:kern w:val="2"/>
                <w:sz w:val="24"/>
                <w:szCs w:val="24"/>
                <w:lang w:val="en-US" w:eastAsia="zh-CN" w:bidi="ar-SA"/>
                <w14:ligatures w14:val="standardContextual"/>
              </w:rPr>
              <w:t>（</w:t>
            </w:r>
            <w:r>
              <w:rPr>
                <w:rFonts w:hint="eastAsia" w:cstheme="minorBidi"/>
                <w:b/>
                <w:bCs/>
                <w:kern w:val="2"/>
                <w:sz w:val="24"/>
                <w:szCs w:val="24"/>
                <w:lang w:val="en-US" w:eastAsia="zh-CN" w:bidi="ar-SA"/>
                <w14:ligatures w14:val="standardContextual"/>
              </w:rPr>
              <w:t>4</w:t>
            </w:r>
            <w:r>
              <w:rPr>
                <w:rFonts w:hint="eastAsia" w:ascii="宋体" w:hAnsi="宋体" w:eastAsia="宋体" w:cstheme="minorBidi"/>
                <w:b/>
                <w:bCs/>
                <w:kern w:val="2"/>
                <w:sz w:val="24"/>
                <w:szCs w:val="24"/>
                <w:lang w:val="en-US" w:eastAsia="zh-CN" w:bidi="ar-SA"/>
                <w14:ligatures w14:val="standardContextual"/>
              </w:rPr>
              <w:t>）乐平古戏台建筑结构</w:t>
            </w:r>
          </w:p>
          <w:p w14:paraId="0313F3CD">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①宝顶：乐平古戏台的宝顶通常采用琉璃瓦或陶瓷材质，造型精美，寓 意着吉祥、富贵。宝顶不仅具有装饰作用，还能有效防止雨水渗漏，保护戏 台内部结构。</w:t>
            </w:r>
          </w:p>
          <w:p w14:paraId="1740742E">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②藻井：藻井是古戏台顶部的一种装饰性构造，通常位于舞台正上方。 藻井的设计往往融合了彩绘、雕刻等多种艺术形式，展现出丰富的文化内涵 和精湛的工艺水平。戏台的圆形藻井象征了崇高的天宇，戏台的台面则代表 了大地，总体意为天圆地方，天人合一，这与中国传统思想相吻合。</w:t>
            </w:r>
          </w:p>
          <w:p w14:paraId="5A0ABFB4">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Times New Roman" w:hAnsi="Times New Roman" w:eastAsia="仿宋_GB2312" w:cs="Times New Roman"/>
                <w:b w:val="0"/>
                <w:bCs/>
                <w:snapToGrid/>
                <w:kern w:val="2"/>
                <w:sz w:val="24"/>
                <w:szCs w:val="24"/>
                <w:lang w:val="en-US" w:eastAsia="zh-CN" w:bidi="ar-SA"/>
              </w:rPr>
            </w:pPr>
            <w:r>
              <w:rPr>
                <w:rFonts w:hint="eastAsia" w:ascii="宋体" w:hAnsi="宋体" w:eastAsia="宋体" w:cstheme="minorBidi"/>
                <w:b w:val="0"/>
                <w:bCs w:val="0"/>
                <w:kern w:val="2"/>
                <w:sz w:val="21"/>
                <w:szCs w:val="21"/>
                <w:lang w:val="en-US" w:eastAsia="zh-CN" w:bidi="ar-SA"/>
                <w14:ligatures w14:val="standardContextual"/>
              </w:rPr>
              <w:t>③梁枋构造：梁枋是古戏台的主要承重结构之一，通常采用大型木材制</w:t>
            </w:r>
          </w:p>
        </w:tc>
      </w:tr>
    </w:tbl>
    <w:p w14:paraId="7469A17F">
      <w:pPr>
        <w:rPr>
          <w:rFonts w:hint="eastAsia" w:ascii="Times New Roman" w:hAnsi="Times New Roman" w:eastAsia="仿宋_GB2312" w:cs="Times New Roman"/>
          <w:b w:val="0"/>
          <w:bCs/>
          <w:snapToGrid/>
          <w:kern w:val="2"/>
          <w:sz w:val="24"/>
          <w:szCs w:val="24"/>
          <w:lang w:val="en-US" w:eastAsia="zh-CN" w:bidi="ar-SA"/>
        </w:rPr>
      </w:pPr>
    </w:p>
    <w:p w14:paraId="64DE325D">
      <w:pPr>
        <w:rPr>
          <w:rFonts w:hint="eastAsia" w:ascii="Times New Roman" w:hAnsi="Times New Roman" w:eastAsia="仿宋_GB2312" w:cs="Times New Roman"/>
          <w:b w:val="0"/>
          <w:bCs/>
          <w:snapToGrid/>
          <w:kern w:val="2"/>
          <w:sz w:val="24"/>
          <w:szCs w:val="24"/>
          <w:lang w:val="en-US" w:eastAsia="zh-CN" w:bidi="ar-SA"/>
        </w:rPr>
        <w:sectPr>
          <w:pgSz w:w="11906" w:h="16839"/>
          <w:pgMar w:top="1431" w:right="1471" w:bottom="0" w:left="1471" w:header="0" w:footer="0" w:gutter="0"/>
          <w:cols w:space="720" w:num="1"/>
        </w:sectPr>
      </w:pPr>
    </w:p>
    <w:p w14:paraId="6A4BC6E9">
      <w:pPr>
        <w:spacing w:line="91" w:lineRule="auto"/>
        <w:rPr>
          <w:rFonts w:hint="eastAsia" w:ascii="Times New Roman" w:hAnsi="Times New Roman" w:eastAsia="仿宋_GB2312" w:cs="Times New Roman"/>
          <w:b w:val="0"/>
          <w:bCs/>
          <w:snapToGrid/>
          <w:kern w:val="2"/>
          <w:sz w:val="24"/>
          <w:szCs w:val="24"/>
          <w:lang w:val="en-US" w:eastAsia="zh-CN" w:bidi="ar-SA"/>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51D3D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6" w:hRule="atLeast"/>
        </w:trPr>
        <w:tc>
          <w:tcPr>
            <w:tcW w:w="866" w:type="dxa"/>
            <w:shd w:val="clear" w:color="auto" w:fill="DBE3F4"/>
            <w:vAlign w:val="top"/>
          </w:tcPr>
          <w:p w14:paraId="530122CD">
            <w:pPr>
              <w:rPr>
                <w:rFonts w:hint="eastAsia" w:ascii="Times New Roman" w:hAnsi="Times New Roman" w:eastAsia="仿宋_GB2312" w:cs="Times New Roman"/>
                <w:b w:val="0"/>
                <w:bCs/>
                <w:snapToGrid/>
                <w:kern w:val="2"/>
                <w:sz w:val="24"/>
                <w:szCs w:val="24"/>
                <w:lang w:val="en-US" w:eastAsia="zh-CN" w:bidi="ar-SA"/>
              </w:rPr>
            </w:pPr>
          </w:p>
        </w:tc>
        <w:tc>
          <w:tcPr>
            <w:tcW w:w="8092" w:type="dxa"/>
            <w:vAlign w:val="top"/>
          </w:tcPr>
          <w:p w14:paraId="7E926BB8">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作。梁枋不仅承载着戏台的重量，还通过精美的雕刻和彩绘展现出独特的艺 术魅力。</w:t>
            </w:r>
          </w:p>
          <w:p w14:paraId="1D20F9FC">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④斗拱与飞檐：斗拱和飞檐是古戏台建筑中的特色元素，它们不仅增强 了建筑的稳定性，还为戏台增添了动感和韵律。斗拱的巧妙设计和飞檐的轻 盈飘逸，共同营造出古戏台独特的建筑风格。</w:t>
            </w:r>
          </w:p>
          <w:p w14:paraId="24A7190B">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⑤斜撑：斜撑安装在挑梁下面，与柱、梁成斜三角形状的结构组合。作 用是承支挑梁顶端的重压，把重量变为直压力雀替，是木制的结构附件，作用是加强柱与梁接点的承剪力。通过精美的雕刻和独特的造型，为戏台增添了艺术气息。</w:t>
            </w:r>
          </w:p>
          <w:p w14:paraId="31DAB6DE">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⑥雀替：位于戏台柱与梁之间的装饰性构件，乐平古戏台中常见鳌鱼雀 替和屠刀雀替。斜撑与雀替的配置，旨在美化与加固戏台。风格各异的斜撑 与雀替让戏台的每个关节生动起来。</w:t>
            </w:r>
          </w:p>
          <w:p w14:paraId="2D83920C">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⑦匾额：悬挂在戏台正面的横额，是戏台文化的重要组成。匾额上的题 字通常寓意深远，而楹联则通过对仗工整的诗句，表达出对戏曲艺术的赞美 和对美好生活的期许。这些文化元素共同构成了乐平古戏台独特的文化艺术氛围。</w:t>
            </w:r>
          </w:p>
          <w:p w14:paraId="2A68764F">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⑧楹联：悬挂在戏台两侧的柱子上，是对联的一种形式，内容多与戏曲、 文化相关，富有诗意和哲理。这些匾额和楹联不仅增添了戏台的文化气息， 还让观众在欣赏戏曲的同时感受到中国传统文化的魅力。</w:t>
            </w:r>
          </w:p>
          <w:p w14:paraId="1A0FA5C6">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二、</w:t>
            </w:r>
            <w:r>
              <w:rPr>
                <w:rFonts w:hint="eastAsia" w:ascii="宋体" w:hAnsi="宋体" w:eastAsia="宋体" w:cstheme="minorBidi"/>
                <w:b/>
                <w:bCs/>
                <w:kern w:val="2"/>
                <w:sz w:val="24"/>
                <w:szCs w:val="24"/>
                <w:lang w:val="en-US" w:eastAsia="zh-CN" w:bidi="ar-SA"/>
                <w14:ligatures w14:val="standardContextual"/>
              </w:rPr>
              <w:t>线上发布章节作业及测试</w:t>
            </w:r>
          </w:p>
          <w:p w14:paraId="5A9C5160">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1、</w:t>
            </w:r>
            <w:r>
              <w:rPr>
                <w:rFonts w:hint="eastAsia" w:ascii="宋体" w:hAnsi="宋体" w:eastAsia="宋体" w:cstheme="minorBidi"/>
                <w:b/>
                <w:bCs/>
                <w:kern w:val="2"/>
                <w:sz w:val="24"/>
                <w:szCs w:val="24"/>
                <w:lang w:val="en-US" w:eastAsia="zh-CN" w:bidi="ar-SA"/>
                <w14:ligatures w14:val="standardContextual"/>
              </w:rPr>
              <w:t>章节测试：</w:t>
            </w:r>
          </w:p>
          <w:p w14:paraId="36AABB61">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①（单选）乐平古戏台最初建立的目的主要是为了 ( )</w:t>
            </w:r>
          </w:p>
          <w:p w14:paraId="5A0FFC38">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A.  祈福    B.  表演地方戏曲 C.  举办市场活动 D.  教育培训</w:t>
            </w:r>
          </w:p>
          <w:p w14:paraId="64B4E060">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②在现代旅游文创产品设计中，乐平古戏台元素中最能体现文 化特征的是 ( )</w:t>
            </w:r>
          </w:p>
          <w:p w14:paraId="21E9F9CE">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A.  传统工艺       B.现代科技      C.   国际化风格     D.  城市化</w:t>
            </w:r>
          </w:p>
          <w:p w14:paraId="6B461A27">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③乐平古戏台通常由       、       、       、       、      、</w:t>
            </w:r>
          </w:p>
          <w:p w14:paraId="66E256F6">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ab/>
            </w:r>
            <w:r>
              <w:rPr>
                <w:rFonts w:hint="eastAsia" w:ascii="宋体" w:hAnsi="宋体" w:eastAsia="宋体" w:cstheme="minorBidi"/>
                <w:b w:val="0"/>
                <w:bCs w:val="0"/>
                <w:kern w:val="2"/>
                <w:sz w:val="21"/>
                <w:szCs w:val="21"/>
                <w:lang w:val="en-US" w:eastAsia="zh-CN" w:bidi="ar-SA"/>
                <w14:ligatures w14:val="standardContextual"/>
              </w:rPr>
              <w:t xml:space="preserve"> 、       等部分组成。</w:t>
            </w:r>
          </w:p>
          <w:p w14:paraId="3553616A">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Times New Roman" w:hAnsi="Times New Roman" w:eastAsia="仿宋_GB2312" w:cs="Times New Roman"/>
                <w:b w:val="0"/>
                <w:bCs/>
                <w:snapToGrid/>
                <w:kern w:val="2"/>
                <w:sz w:val="24"/>
                <w:szCs w:val="24"/>
                <w:lang w:val="en-US" w:eastAsia="zh-CN" w:bidi="ar-SA"/>
              </w:rPr>
            </w:pPr>
            <w:r>
              <w:rPr>
                <w:rFonts w:hint="eastAsia" w:ascii="宋体" w:hAnsi="宋体" w:eastAsia="宋体" w:cstheme="minorBidi"/>
                <w:b w:val="0"/>
                <w:bCs w:val="0"/>
                <w:kern w:val="2"/>
                <w:sz w:val="21"/>
                <w:szCs w:val="21"/>
                <w:lang w:val="en-US" w:eastAsia="zh-CN" w:bidi="ar-SA"/>
                <w14:ligatures w14:val="standardContextual"/>
              </w:rPr>
              <w:t xml:space="preserve">④ 以乐平古戏台为主题的旅游文创产品可以包括        、      、 </w:t>
            </w:r>
            <w:r>
              <w:rPr>
                <w:rFonts w:hint="eastAsia" w:ascii="宋体" w:hAnsi="宋体" w:eastAsia="宋体" w:cstheme="minorBidi"/>
                <w:b w:val="0"/>
                <w:bCs w:val="0"/>
                <w:kern w:val="2"/>
                <w:sz w:val="21"/>
                <w:szCs w:val="21"/>
                <w:lang w:val="en-US" w:eastAsia="zh-CN" w:bidi="ar-SA"/>
                <w14:ligatures w14:val="standardContextual"/>
              </w:rPr>
              <w:tab/>
            </w:r>
            <w:r>
              <w:rPr>
                <w:rFonts w:hint="eastAsia" w:ascii="宋体" w:hAnsi="宋体" w:eastAsia="宋体" w:cstheme="minorBidi"/>
                <w:b w:val="0"/>
                <w:bCs w:val="0"/>
                <w:kern w:val="2"/>
                <w:sz w:val="21"/>
                <w:szCs w:val="21"/>
                <w:lang w:val="en-US" w:eastAsia="zh-CN" w:bidi="ar-SA"/>
                <w14:ligatures w14:val="standardContextual"/>
              </w:rPr>
              <w:t xml:space="preserve"> 和       等形式。</w:t>
            </w:r>
          </w:p>
        </w:tc>
      </w:tr>
    </w:tbl>
    <w:p w14:paraId="7F4D5348">
      <w:pPr>
        <w:rPr>
          <w:rFonts w:hint="eastAsia" w:ascii="Times New Roman" w:hAnsi="Times New Roman" w:eastAsia="仿宋_GB2312" w:cs="Times New Roman"/>
          <w:b w:val="0"/>
          <w:bCs/>
          <w:snapToGrid/>
          <w:kern w:val="2"/>
          <w:sz w:val="24"/>
          <w:szCs w:val="24"/>
          <w:lang w:val="en-US" w:eastAsia="zh-CN" w:bidi="ar-SA"/>
        </w:rPr>
      </w:pPr>
    </w:p>
    <w:p w14:paraId="55FFA749">
      <w:pPr>
        <w:rPr>
          <w:rFonts w:hint="eastAsia" w:ascii="Times New Roman" w:hAnsi="Times New Roman" w:eastAsia="仿宋_GB2312" w:cs="Times New Roman"/>
          <w:b w:val="0"/>
          <w:bCs/>
          <w:snapToGrid/>
          <w:kern w:val="2"/>
          <w:sz w:val="24"/>
          <w:szCs w:val="24"/>
          <w:lang w:val="en-US" w:eastAsia="zh-CN" w:bidi="ar-SA"/>
        </w:rPr>
        <w:sectPr>
          <w:pgSz w:w="11906" w:h="16839"/>
          <w:pgMar w:top="1431" w:right="1471" w:bottom="0" w:left="1471" w:header="0" w:footer="0" w:gutter="0"/>
          <w:cols w:space="720" w:num="1"/>
        </w:sectPr>
      </w:pPr>
    </w:p>
    <w:p w14:paraId="518C4BF6">
      <w:pPr>
        <w:spacing w:line="91" w:lineRule="auto"/>
        <w:rPr>
          <w:rFonts w:hint="eastAsia" w:ascii="Times New Roman" w:hAnsi="Times New Roman" w:eastAsia="仿宋_GB2312" w:cs="Times New Roman"/>
          <w:b w:val="0"/>
          <w:bCs/>
          <w:snapToGrid/>
          <w:kern w:val="2"/>
          <w:sz w:val="24"/>
          <w:szCs w:val="24"/>
          <w:lang w:val="en-US" w:eastAsia="zh-CN" w:bidi="ar-SA"/>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36DD1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8" w:hRule="atLeast"/>
        </w:trPr>
        <w:tc>
          <w:tcPr>
            <w:tcW w:w="866" w:type="dxa"/>
            <w:shd w:val="clear" w:color="auto" w:fill="DBE3F4"/>
            <w:vAlign w:val="top"/>
          </w:tcPr>
          <w:p w14:paraId="0FEF4F05">
            <w:pPr>
              <w:rPr>
                <w:rFonts w:hint="eastAsia" w:ascii="Times New Roman" w:hAnsi="Times New Roman" w:eastAsia="仿宋_GB2312" w:cs="Times New Roman"/>
                <w:b w:val="0"/>
                <w:bCs/>
                <w:snapToGrid/>
                <w:kern w:val="2"/>
                <w:sz w:val="24"/>
                <w:szCs w:val="24"/>
                <w:lang w:val="en-US" w:eastAsia="zh-CN" w:bidi="ar-SA"/>
              </w:rPr>
            </w:pPr>
          </w:p>
        </w:tc>
        <w:tc>
          <w:tcPr>
            <w:tcW w:w="8092" w:type="dxa"/>
            <w:vAlign w:val="top"/>
          </w:tcPr>
          <w:p w14:paraId="368F014C">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2、</w:t>
            </w:r>
            <w:r>
              <w:rPr>
                <w:rFonts w:hint="eastAsia" w:ascii="宋体" w:hAnsi="宋体" w:eastAsia="宋体" w:cstheme="minorBidi"/>
                <w:b/>
                <w:bCs/>
                <w:kern w:val="2"/>
                <w:sz w:val="24"/>
                <w:szCs w:val="24"/>
                <w:lang w:val="en-US" w:eastAsia="zh-CN" w:bidi="ar-SA"/>
                <w14:ligatures w14:val="standardContextual"/>
              </w:rPr>
              <w:t>案例分析：</w:t>
            </w:r>
          </w:p>
          <w:p w14:paraId="5561D1C0">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请分析一个成功的乐平古戏台相关的文创产品案例，讨论成功的 乐平古戏台相关文创产品的案例，讨论其设计理念、市场反响及对 文化传承的影响。</w:t>
            </w:r>
          </w:p>
          <w:p w14:paraId="61E88C03">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3、</w:t>
            </w:r>
            <w:r>
              <w:rPr>
                <w:rFonts w:hint="eastAsia" w:ascii="宋体" w:hAnsi="宋体" w:eastAsia="宋体" w:cstheme="minorBidi"/>
                <w:b/>
                <w:bCs/>
                <w:kern w:val="2"/>
                <w:sz w:val="24"/>
                <w:szCs w:val="24"/>
                <w:lang w:val="en-US" w:eastAsia="zh-CN" w:bidi="ar-SA"/>
                <w14:ligatures w14:val="standardContextual"/>
              </w:rPr>
              <w:t>讨论：</w:t>
            </w:r>
          </w:p>
          <w:p w14:paraId="27866893">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论述乐平古戏台在地方文化传承中的重要性，以及如何通过设计文创 产品来增强这种传承。</w:t>
            </w:r>
          </w:p>
          <w:p w14:paraId="082A2069">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4、</w:t>
            </w:r>
            <w:r>
              <w:rPr>
                <w:rFonts w:hint="eastAsia" w:ascii="宋体" w:hAnsi="宋体" w:eastAsia="宋体" w:cstheme="minorBidi"/>
                <w:b/>
                <w:bCs/>
                <w:kern w:val="2"/>
                <w:sz w:val="24"/>
                <w:szCs w:val="24"/>
                <w:lang w:val="en-US" w:eastAsia="zh-CN" w:bidi="ar-SA"/>
                <w14:ligatures w14:val="standardContextual"/>
              </w:rPr>
              <w:t>反馈：</w:t>
            </w:r>
          </w:p>
          <w:p w14:paraId="4C7B7AE6">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Times New Roman" w:hAnsi="Times New Roman" w:eastAsia="仿宋_GB2312" w:cs="Times New Roman"/>
                <w:b w:val="0"/>
                <w:bCs/>
                <w:snapToGrid/>
                <w:kern w:val="2"/>
                <w:sz w:val="24"/>
                <w:szCs w:val="24"/>
                <w:lang w:val="en-US" w:eastAsia="zh-CN" w:bidi="ar-SA"/>
              </w:rPr>
            </w:pPr>
            <w:r>
              <w:rPr>
                <w:rFonts w:hint="eastAsia" w:ascii="宋体" w:hAnsi="宋体" w:eastAsia="宋体" w:cstheme="minorBidi"/>
                <w:b w:val="0"/>
                <w:bCs w:val="0"/>
                <w:kern w:val="2"/>
                <w:sz w:val="21"/>
                <w:szCs w:val="21"/>
                <w:lang w:val="en-US" w:eastAsia="zh-CN" w:bidi="ar-SA"/>
                <w14:ligatures w14:val="standardContextual"/>
              </w:rPr>
              <w:t>针对乐平古戏台的艺术表现，设计一个结合当地特色的文创产品，并 反馈你的设计理念。</w:t>
            </w:r>
          </w:p>
        </w:tc>
      </w:tr>
    </w:tbl>
    <w:p w14:paraId="27C7C2BA">
      <w:pPr>
        <w:rPr>
          <w:rFonts w:ascii="Arial"/>
          <w:sz w:val="21"/>
        </w:rPr>
      </w:pPr>
    </w:p>
    <w:p w14:paraId="41886CFA">
      <w:pPr>
        <w:rPr>
          <w:rFonts w:ascii="Arial" w:hAnsi="Arial" w:eastAsia="Arial" w:cs="Arial"/>
          <w:sz w:val="21"/>
          <w:szCs w:val="21"/>
        </w:rPr>
        <w:sectPr>
          <w:pgSz w:w="11906" w:h="16839"/>
          <w:pgMar w:top="1431" w:right="1471" w:bottom="0" w:left="1471" w:header="0" w:footer="0" w:gutter="0"/>
          <w:cols w:space="720" w:num="1"/>
        </w:sectPr>
      </w:pPr>
    </w:p>
    <w:p w14:paraId="063024D4">
      <w:pPr>
        <w:spacing w:line="91" w:lineRule="auto"/>
        <w:rPr>
          <w:rFonts w:ascii="Arial"/>
          <w:sz w:val="2"/>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3D19C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75" w:hRule="atLeast"/>
        </w:trPr>
        <w:tc>
          <w:tcPr>
            <w:tcW w:w="866" w:type="dxa"/>
            <w:shd w:val="clear" w:color="auto" w:fill="F9DBDF"/>
            <w:vAlign w:val="top"/>
          </w:tcPr>
          <w:p w14:paraId="3C515BEE">
            <w:pPr>
              <w:spacing w:line="264" w:lineRule="auto"/>
              <w:rPr>
                <w:rFonts w:hint="eastAsia" w:ascii="Times New Roman" w:hAnsi="Times New Roman" w:eastAsia="仿宋_GB2312" w:cs="Times New Roman"/>
                <w:b w:val="0"/>
                <w:bCs/>
                <w:snapToGrid/>
                <w:kern w:val="2"/>
                <w:sz w:val="24"/>
                <w:szCs w:val="24"/>
                <w:lang w:val="en-US" w:eastAsia="zh-CN" w:bidi="ar-SA"/>
              </w:rPr>
            </w:pPr>
          </w:p>
          <w:p w14:paraId="07785731">
            <w:pPr>
              <w:spacing w:line="264" w:lineRule="auto"/>
              <w:rPr>
                <w:rFonts w:hint="eastAsia" w:ascii="Times New Roman" w:hAnsi="Times New Roman" w:eastAsia="仿宋_GB2312" w:cs="Times New Roman"/>
                <w:b w:val="0"/>
                <w:bCs/>
                <w:snapToGrid/>
                <w:kern w:val="2"/>
                <w:sz w:val="24"/>
                <w:szCs w:val="24"/>
                <w:lang w:val="en-US" w:eastAsia="zh-CN" w:bidi="ar-SA"/>
              </w:rPr>
            </w:pPr>
          </w:p>
          <w:p w14:paraId="2FA4A4D1">
            <w:pPr>
              <w:spacing w:line="264" w:lineRule="auto"/>
              <w:rPr>
                <w:rFonts w:hint="eastAsia" w:ascii="Times New Roman" w:hAnsi="Times New Roman" w:eastAsia="仿宋_GB2312" w:cs="Times New Roman"/>
                <w:b w:val="0"/>
                <w:bCs/>
                <w:snapToGrid/>
                <w:kern w:val="2"/>
                <w:sz w:val="24"/>
                <w:szCs w:val="24"/>
                <w:lang w:val="en-US" w:eastAsia="zh-CN" w:bidi="ar-SA"/>
              </w:rPr>
            </w:pPr>
          </w:p>
          <w:p w14:paraId="71EBA3CB">
            <w:pPr>
              <w:spacing w:line="264" w:lineRule="auto"/>
              <w:rPr>
                <w:rFonts w:hint="eastAsia" w:ascii="Times New Roman" w:hAnsi="Times New Roman" w:eastAsia="仿宋_GB2312" w:cs="Times New Roman"/>
                <w:b w:val="0"/>
                <w:bCs/>
                <w:snapToGrid/>
                <w:kern w:val="2"/>
                <w:sz w:val="24"/>
                <w:szCs w:val="24"/>
                <w:lang w:val="en-US" w:eastAsia="zh-CN" w:bidi="ar-SA"/>
              </w:rPr>
            </w:pPr>
          </w:p>
          <w:p w14:paraId="036AFA2A">
            <w:pPr>
              <w:spacing w:line="264" w:lineRule="auto"/>
              <w:rPr>
                <w:rFonts w:hint="eastAsia" w:ascii="Times New Roman" w:hAnsi="Times New Roman" w:eastAsia="仿宋_GB2312" w:cs="Times New Roman"/>
                <w:b w:val="0"/>
                <w:bCs/>
                <w:snapToGrid/>
                <w:kern w:val="2"/>
                <w:sz w:val="24"/>
                <w:szCs w:val="24"/>
                <w:lang w:val="en-US" w:eastAsia="zh-CN" w:bidi="ar-SA"/>
              </w:rPr>
            </w:pPr>
          </w:p>
          <w:p w14:paraId="00AF943B">
            <w:pPr>
              <w:spacing w:line="264" w:lineRule="auto"/>
              <w:rPr>
                <w:rFonts w:hint="eastAsia" w:ascii="Times New Roman" w:hAnsi="Times New Roman" w:eastAsia="仿宋_GB2312" w:cs="Times New Roman"/>
                <w:b w:val="0"/>
                <w:bCs/>
                <w:snapToGrid/>
                <w:kern w:val="2"/>
                <w:sz w:val="24"/>
                <w:szCs w:val="24"/>
                <w:lang w:val="en-US" w:eastAsia="zh-CN" w:bidi="ar-SA"/>
              </w:rPr>
            </w:pPr>
          </w:p>
          <w:p w14:paraId="719E9828">
            <w:pPr>
              <w:spacing w:line="264" w:lineRule="auto"/>
              <w:rPr>
                <w:rFonts w:hint="eastAsia" w:ascii="Times New Roman" w:hAnsi="Times New Roman" w:eastAsia="仿宋_GB2312" w:cs="Times New Roman"/>
                <w:b w:val="0"/>
                <w:bCs/>
                <w:snapToGrid/>
                <w:kern w:val="2"/>
                <w:sz w:val="24"/>
                <w:szCs w:val="24"/>
                <w:lang w:val="en-US" w:eastAsia="zh-CN" w:bidi="ar-SA"/>
              </w:rPr>
            </w:pPr>
          </w:p>
          <w:p w14:paraId="5B400D4A">
            <w:pPr>
              <w:spacing w:line="265" w:lineRule="auto"/>
              <w:rPr>
                <w:rFonts w:hint="eastAsia" w:ascii="Times New Roman" w:hAnsi="Times New Roman" w:eastAsia="仿宋_GB2312" w:cs="Times New Roman"/>
                <w:b w:val="0"/>
                <w:bCs/>
                <w:snapToGrid/>
                <w:kern w:val="2"/>
                <w:sz w:val="24"/>
                <w:szCs w:val="24"/>
                <w:lang w:val="en-US" w:eastAsia="zh-CN" w:bidi="ar-SA"/>
              </w:rPr>
            </w:pPr>
          </w:p>
          <w:p w14:paraId="517284D0">
            <w:pPr>
              <w:spacing w:line="265" w:lineRule="auto"/>
              <w:rPr>
                <w:rFonts w:hint="eastAsia" w:ascii="Times New Roman" w:hAnsi="Times New Roman" w:eastAsia="仿宋_GB2312" w:cs="Times New Roman"/>
                <w:b w:val="0"/>
                <w:bCs/>
                <w:snapToGrid/>
                <w:kern w:val="2"/>
                <w:sz w:val="24"/>
                <w:szCs w:val="24"/>
                <w:lang w:val="en-US" w:eastAsia="zh-CN" w:bidi="ar-SA"/>
              </w:rPr>
            </w:pPr>
          </w:p>
          <w:p w14:paraId="1C3374C5">
            <w:pPr>
              <w:spacing w:before="113" w:line="327" w:lineRule="auto"/>
              <w:ind w:left="118" w:right="104"/>
              <w:jc w:val="both"/>
              <w:rPr>
                <w:rFonts w:hint="eastAsia" w:ascii="Times New Roman" w:hAnsi="Times New Roman" w:eastAsia="仿宋_GB2312" w:cs="Times New Roman"/>
                <w:b w:val="0"/>
                <w:bCs/>
                <w:snapToGrid/>
                <w:kern w:val="2"/>
                <w:sz w:val="24"/>
                <w:szCs w:val="24"/>
                <w:lang w:val="en-US" w:eastAsia="zh-CN" w:bidi="ar-SA"/>
              </w:rPr>
            </w:pPr>
            <w:r>
              <w:rPr>
                <w:rFonts w:hint="eastAsia" w:ascii="黑体" w:hAnsi="黑体" w:eastAsia="黑体" w:cs="黑体"/>
                <w:b/>
                <w:bCs/>
                <w:spacing w:val="-5"/>
                <w:sz w:val="35"/>
                <w:szCs w:val="35"/>
                <w:lang w:val="en-US" w:eastAsia="zh-CN"/>
              </w:rPr>
              <w:t>课  中  内  化： 环  环  相  扣， 助  力  有  效  课  堂</w:t>
            </w:r>
          </w:p>
        </w:tc>
        <w:tc>
          <w:tcPr>
            <w:tcW w:w="8092" w:type="dxa"/>
            <w:vAlign w:val="top"/>
          </w:tcPr>
          <w:p w14:paraId="6C6BEC40">
            <w:pPr>
              <w:pStyle w:val="46"/>
              <w:spacing w:before="70" w:line="242" w:lineRule="auto"/>
              <w:ind w:right="13" w:firstLine="562" w:firstLineChars="200"/>
              <w:rPr>
                <w:rFonts w:hint="eastAsia" w:ascii="Times New Roman" w:hAnsi="Times New Roman" w:eastAsia="仿宋_GB2312" w:cs="Times New Roman"/>
                <w:b/>
                <w:bCs w:val="0"/>
                <w:snapToGrid/>
                <w:color w:val="FF0000"/>
                <w:kern w:val="2"/>
                <w:sz w:val="28"/>
                <w:szCs w:val="28"/>
                <w:lang w:val="en-US" w:eastAsia="zh-CN" w:bidi="ar-SA"/>
              </w:rPr>
            </w:pPr>
            <w:r>
              <w:rPr>
                <w:rFonts w:hint="eastAsia" w:ascii="Times New Roman" w:hAnsi="Times New Roman" w:eastAsia="仿宋_GB2312" w:cs="Times New Roman"/>
                <w:b/>
                <w:bCs w:val="0"/>
                <w:snapToGrid/>
                <w:color w:val="FF0000"/>
                <w:kern w:val="2"/>
                <w:sz w:val="28"/>
                <w:szCs w:val="28"/>
                <w:lang w:val="en-US" w:eastAsia="zh-CN" w:bidi="ar-SA"/>
              </w:rPr>
              <w:t>课中内化主要通过下述教学流程展开：</w:t>
            </w:r>
          </w:p>
          <w:p w14:paraId="5C14E293">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①导情景，导入乐平古戏台旅游文创产品实际案例，学生们分组研究乐平古 戏台周边的旅游文创产品</w:t>
            </w:r>
          </w:p>
          <w:p w14:paraId="5EB6ECC0">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②探方法，旨在培养学生的创新思维和实践能力，通过市场调研，分析当前 产品的种类、受欢迎程度及其在市场中的表现。同时，讨论这些产品如何反 映乐平古戏台的文化特征。</w:t>
            </w:r>
          </w:p>
          <w:p w14:paraId="217CB466">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③练技能，进行头脑风暴，围绕“乐平古戏台 ”主题，列出相关的元素和符 号，例如：戏曲角色、民俗图案、传统乐器等，每组选择一个文创产品进行 设计。</w:t>
            </w:r>
          </w:p>
          <w:p w14:paraId="554AE5C7">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8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sz w:val="24"/>
              </w:rPr>
              <mc:AlternateContent>
                <mc:Choice Requires="wps">
                  <w:drawing>
                    <wp:anchor distT="0" distB="0" distL="114300" distR="114300" simplePos="0" relativeHeight="251697152" behindDoc="0" locked="0" layoutInCell="1" allowOverlap="1">
                      <wp:simplePos x="0" y="0"/>
                      <wp:positionH relativeFrom="column">
                        <wp:posOffset>1090930</wp:posOffset>
                      </wp:positionH>
                      <wp:positionV relativeFrom="paragraph">
                        <wp:posOffset>1046480</wp:posOffset>
                      </wp:positionV>
                      <wp:extent cx="75565" cy="593725"/>
                      <wp:effectExtent l="0" t="0" r="635" b="15875"/>
                      <wp:wrapNone/>
                      <wp:docPr id="11" name="矩形 11"/>
                      <wp:cNvGraphicFramePr/>
                      <a:graphic xmlns:a="http://schemas.openxmlformats.org/drawingml/2006/main">
                        <a:graphicData uri="http://schemas.microsoft.com/office/word/2010/wordprocessingShape">
                          <wps:wsp>
                            <wps:cNvSpPr/>
                            <wps:spPr>
                              <a:xfrm>
                                <a:off x="2538095" y="5163185"/>
                                <a:ext cx="75565" cy="5937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9pt;margin-top:82.4pt;height:46.75pt;width:5.95pt;z-index:251697152;v-text-anchor:middle;mso-width-relative:page;mso-height-relative:page;" fillcolor="#FFFFFF [3212]" filled="t" stroked="f" coordsize="21600,21600" o:gfxdata="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L494i2QAAAAsBAAAPAAAAAAAAAAEAIAAAACIAAABk&#10;cnMvZG93bnJldi54bWxQSwECFAAUAAAACACHTuJAphQ13ncCAADXBAAADgAAAAAAAAABACAAAAAo&#10;AQAAZHJzL2Uyb0RvYy54bWxQSwUGAAAAAAYABgBZAQAAEQYAAAAA&#10;">
                      <v:fill on="t" focussize="0,0"/>
                      <v:stroke on="f" weight="1pt" miterlimit="8" joinstyle="miter"/>
                      <v:imagedata o:title=""/>
                      <o:lock v:ext="edit" aspectratio="f"/>
                    </v:rect>
                  </w:pict>
                </mc:Fallback>
              </mc:AlternateContent>
            </w:r>
            <w:r>
              <w:rPr>
                <w:rFonts w:hint="eastAsia" w:ascii="宋体" w:hAnsi="宋体" w:eastAsia="宋体" w:cstheme="minorBidi"/>
                <w:b w:val="0"/>
                <w:bCs w:val="0"/>
                <w:kern w:val="2"/>
                <w:sz w:val="21"/>
                <w:szCs w:val="21"/>
                <w:lang w:val="en-US" w:eastAsia="zh-CN" w:bidi="ar-SA"/>
                <w14:ligatures w14:val="standardContextual"/>
              </w:rPr>
              <w:t>④赛技能，针对乐平古戏台设计项目，通过案例实战 PK ，强技能，化解难 点。通过小组 pk 完成工程实际案例，激发学生竞争意识，培养学生不断追 求卓越的工匠精神，达成素养目标。⑤评成果，通过小组互评、教师总结点 评，企业设计师评价，实现多元化综合性评价。</w:t>
            </w:r>
          </w:p>
          <w:p w14:paraId="5001EC9B">
            <w:pPr>
              <w:spacing w:line="277" w:lineRule="auto"/>
              <w:rPr>
                <w:rFonts w:hint="eastAsia" w:ascii="Times New Roman" w:hAnsi="Times New Roman" w:eastAsia="仿宋_GB2312" w:cs="Times New Roman"/>
                <w:b w:val="0"/>
                <w:bCs/>
                <w:snapToGrid/>
                <w:kern w:val="2"/>
                <w:sz w:val="24"/>
                <w:szCs w:val="24"/>
                <w:lang w:val="en-US" w:eastAsia="zh-CN" w:bidi="ar-SA"/>
              </w:rPr>
            </w:pPr>
            <w:r>
              <w:rPr>
                <w:sz w:val="24"/>
              </w:rPr>
              <mc:AlternateContent>
                <mc:Choice Requires="wps">
                  <w:drawing>
                    <wp:anchor distT="0" distB="0" distL="114300" distR="114300" simplePos="0" relativeHeight="251707392" behindDoc="0" locked="0" layoutInCell="1" allowOverlap="1">
                      <wp:simplePos x="0" y="0"/>
                      <wp:positionH relativeFrom="column">
                        <wp:posOffset>2852420</wp:posOffset>
                      </wp:positionH>
                      <wp:positionV relativeFrom="paragraph">
                        <wp:posOffset>3810</wp:posOffset>
                      </wp:positionV>
                      <wp:extent cx="2216785" cy="95440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216785" cy="954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CDA7A">
                                  <w:pPr>
                                    <w:pStyle w:val="46"/>
                                    <w:keepNext w:val="0"/>
                                    <w:keepLines w:val="0"/>
                                    <w:pageBreakBefore w:val="0"/>
                                    <w:widowControl w:val="0"/>
                                    <w:numPr>
                                      <w:ilvl w:val="0"/>
                                      <w:numId w:val="1"/>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传统木结构建筑技艺传承</w:t>
                                  </w:r>
                                </w:p>
                                <w:p w14:paraId="446A31E3">
                                  <w:pPr>
                                    <w:pStyle w:val="46"/>
                                    <w:keepNext w:val="0"/>
                                    <w:keepLines w:val="0"/>
                                    <w:pageBreakBefore w:val="0"/>
                                    <w:widowControl w:val="0"/>
                                    <w:numPr>
                                      <w:ilvl w:val="0"/>
                                      <w:numId w:val="1"/>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建筑材料的选取与运用</w:t>
                                  </w:r>
                                </w:p>
                                <w:p w14:paraId="3DA1D936">
                                  <w:pPr>
                                    <w:pStyle w:val="46"/>
                                    <w:keepNext w:val="0"/>
                                    <w:keepLines w:val="0"/>
                                    <w:pageBreakBefore w:val="0"/>
                                    <w:widowControl w:val="0"/>
                                    <w:numPr>
                                      <w:ilvl w:val="0"/>
                                      <w:numId w:val="1"/>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施工流程与关键环节</w:t>
                                  </w:r>
                                </w:p>
                                <w:p w14:paraId="11DECF65">
                                  <w:pPr>
                                    <w:pStyle w:val="46"/>
                                    <w:keepNext w:val="0"/>
                                    <w:keepLines w:val="0"/>
                                    <w:pageBreakBefore w:val="0"/>
                                    <w:widowControl w:val="0"/>
                                    <w:numPr>
                                      <w:ilvl w:val="0"/>
                                      <w:numId w:val="1"/>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营造过程中的传统仪式</w:t>
                                  </w:r>
                                </w:p>
                                <w:p w14:paraId="49DD6C09">
                                  <w:pPr>
                                    <w:pStyle w:val="46"/>
                                    <w:keepNext w:val="0"/>
                                    <w:keepLines w:val="0"/>
                                    <w:pageBreakBefore w:val="0"/>
                                    <w:widowControl w:val="0"/>
                                    <w:numPr>
                                      <w:ilvl w:val="0"/>
                                      <w:numId w:val="1"/>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营造技艺价值</w:t>
                                  </w:r>
                                </w:p>
                                <w:p w14:paraId="54B382B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6pt;margin-top:0.3pt;height:75.15pt;width:174.55pt;z-index:251707392;mso-width-relative:page;mso-height-relative:page;" filled="f" stroked="f" coordsize="21600,21600" o:gfxdata="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3ugZNoAAAAIAQAADwAAAAAAAAABACAAAAAiAAAA&#10;ZHJzL2Rvd25yZXYueG1sUEsBAhQAFAAAAAgAh07iQNzI6ms+AgAAaAQAAA4AAAAAAAAAAQAgAAAA&#10;KQEAAGRycy9lMm9Eb2MueG1sUEsFBgAAAAAGAAYAWQEAANkFAAAAAA==&#10;">
                      <v:fill on="f" focussize="0,0"/>
                      <v:stroke on="f" weight="0.5pt"/>
                      <v:imagedata o:title=""/>
                      <o:lock v:ext="edit" aspectratio="f"/>
                      <v:textbox>
                        <w:txbxContent>
                          <w:p w14:paraId="6F0CDA7A">
                            <w:pPr>
                              <w:pStyle w:val="46"/>
                              <w:keepNext w:val="0"/>
                              <w:keepLines w:val="0"/>
                              <w:pageBreakBefore w:val="0"/>
                              <w:widowControl w:val="0"/>
                              <w:numPr>
                                <w:ilvl w:val="0"/>
                                <w:numId w:val="1"/>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传统木结构建筑技艺传承</w:t>
                            </w:r>
                          </w:p>
                          <w:p w14:paraId="446A31E3">
                            <w:pPr>
                              <w:pStyle w:val="46"/>
                              <w:keepNext w:val="0"/>
                              <w:keepLines w:val="0"/>
                              <w:pageBreakBefore w:val="0"/>
                              <w:widowControl w:val="0"/>
                              <w:numPr>
                                <w:ilvl w:val="0"/>
                                <w:numId w:val="1"/>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建筑材料的选取与运用</w:t>
                            </w:r>
                          </w:p>
                          <w:p w14:paraId="3DA1D936">
                            <w:pPr>
                              <w:pStyle w:val="46"/>
                              <w:keepNext w:val="0"/>
                              <w:keepLines w:val="0"/>
                              <w:pageBreakBefore w:val="0"/>
                              <w:widowControl w:val="0"/>
                              <w:numPr>
                                <w:ilvl w:val="0"/>
                                <w:numId w:val="1"/>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施工流程与关键环节</w:t>
                            </w:r>
                          </w:p>
                          <w:p w14:paraId="11DECF65">
                            <w:pPr>
                              <w:pStyle w:val="46"/>
                              <w:keepNext w:val="0"/>
                              <w:keepLines w:val="0"/>
                              <w:pageBreakBefore w:val="0"/>
                              <w:widowControl w:val="0"/>
                              <w:numPr>
                                <w:ilvl w:val="0"/>
                                <w:numId w:val="1"/>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营造过程中的传统仪式</w:t>
                            </w:r>
                          </w:p>
                          <w:p w14:paraId="49DD6C09">
                            <w:pPr>
                              <w:pStyle w:val="46"/>
                              <w:keepNext w:val="0"/>
                              <w:keepLines w:val="0"/>
                              <w:pageBreakBefore w:val="0"/>
                              <w:widowControl w:val="0"/>
                              <w:numPr>
                                <w:ilvl w:val="0"/>
                                <w:numId w:val="1"/>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营造技艺价值</w:t>
                            </w:r>
                          </w:p>
                          <w:p w14:paraId="54B382B8"/>
                        </w:txbxContent>
                      </v:textbox>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2816225</wp:posOffset>
                      </wp:positionH>
                      <wp:positionV relativeFrom="paragraph">
                        <wp:posOffset>3175</wp:posOffset>
                      </wp:positionV>
                      <wp:extent cx="1923415" cy="977265"/>
                      <wp:effectExtent l="0" t="0" r="635" b="13335"/>
                      <wp:wrapNone/>
                      <wp:docPr id="39" name="矩形 39"/>
                      <wp:cNvGraphicFramePr/>
                      <a:graphic xmlns:a="http://schemas.openxmlformats.org/drawingml/2006/main">
                        <a:graphicData uri="http://schemas.microsoft.com/office/word/2010/wordprocessingShape">
                          <wps:wsp>
                            <wps:cNvSpPr/>
                            <wps:spPr>
                              <a:xfrm>
                                <a:off x="4302760" y="4431665"/>
                                <a:ext cx="1923415" cy="977265"/>
                              </a:xfrm>
                              <a:prstGeom prst="rect">
                                <a:avLst/>
                              </a:prstGeom>
                              <a:solidFill>
                                <a:schemeClr val="accent4">
                                  <a:lumMod val="60000"/>
                                  <a:lumOff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75pt;margin-top:0.25pt;height:76.95pt;width:151.45pt;z-index:251704320;v-text-anchor:middle;mso-width-relative:page;mso-height-relative:page;" fillcolor="#FFD966 [1943]" filled="t" stroked="f" coordsize="21600,21600" o:gfxdata="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oQb9YA&#10;AAAIAQAADwAAAAAAAAABACAAAAAiAAAAZHJzL2Rvd25yZXYueG1sUEsBAhQAFAAAAAgAh07iQPyz&#10;1qCTAgAAEgUAAA4AAAAAAAAAAQAgAAAAJQEAAGRycy9lMm9Eb2MueG1sUEsFBgAAAAAGAAYAWQEA&#10;ACoGAAAAAA==&#10;">
                      <v:fill on="t" focussize="0,0"/>
                      <v:stroke on="f" weight="1pt" miterlimit="8" joinstyle="miter"/>
                      <v:imagedata o:title=""/>
                      <o:lock v:ext="edit" aspectratio="f"/>
                    </v:rect>
                  </w:pict>
                </mc:Fallback>
              </mc:AlternateContent>
            </w:r>
            <w:r>
              <w:rPr>
                <w:sz w:val="24"/>
              </w:rPr>
              <mc:AlternateContent>
                <mc:Choice Requires="wpg">
                  <w:drawing>
                    <wp:anchor distT="0" distB="0" distL="114300" distR="114300" simplePos="0" relativeHeight="251671552" behindDoc="0" locked="0" layoutInCell="1" allowOverlap="1">
                      <wp:simplePos x="0" y="0"/>
                      <wp:positionH relativeFrom="column">
                        <wp:posOffset>354965</wp:posOffset>
                      </wp:positionH>
                      <wp:positionV relativeFrom="paragraph">
                        <wp:posOffset>45720</wp:posOffset>
                      </wp:positionV>
                      <wp:extent cx="730885" cy="5210810"/>
                      <wp:effectExtent l="0" t="0" r="12065" b="0"/>
                      <wp:wrapNone/>
                      <wp:docPr id="13" name="组合 13"/>
                      <wp:cNvGraphicFramePr/>
                      <a:graphic xmlns:a="http://schemas.openxmlformats.org/drawingml/2006/main">
                        <a:graphicData uri="http://schemas.microsoft.com/office/word/2010/wordprocessingGroup">
                          <wpg:wgp>
                            <wpg:cNvGrpSpPr/>
                            <wpg:grpSpPr>
                              <a:xfrm>
                                <a:off x="0" y="0"/>
                                <a:ext cx="730885" cy="5210810"/>
                                <a:chOff x="15761" y="212287"/>
                                <a:chExt cx="1151" cy="8206"/>
                              </a:xfrm>
                            </wpg:grpSpPr>
                            <wps:wsp>
                              <wps:cNvPr id="3" name="矩形 3"/>
                              <wps:cNvSpPr/>
                              <wps:spPr>
                                <a:xfrm>
                                  <a:off x="15807" y="212287"/>
                                  <a:ext cx="1042" cy="4296"/>
                                </a:xfrm>
                                <a:prstGeom prst="rect">
                                  <a:avLst/>
                                </a:prstGeom>
                                <a:solidFill>
                                  <a:schemeClr val="accent2">
                                    <a:lumMod val="60000"/>
                                    <a:lumOff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15761" y="212518"/>
                                  <a:ext cx="1151" cy="7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5E09A">
                                    <w:pPr>
                                      <w:jc w:val="center"/>
                                      <w:rPr>
                                        <w:rFonts w:hint="eastAsia" w:ascii="黑体" w:hAnsi="黑体" w:eastAsia="黑体"/>
                                        <w:b/>
                                        <w:bCs/>
                                        <w:sz w:val="24"/>
                                        <w:szCs w:val="24"/>
                                      </w:rPr>
                                    </w:pPr>
                                    <w:r>
                                      <w:rPr>
                                        <w:rFonts w:hint="eastAsia" w:ascii="黑体" w:hAnsi="黑体" w:eastAsia="黑体"/>
                                        <w:b/>
                                        <w:bCs/>
                                        <w:sz w:val="24"/>
                                        <w:szCs w:val="24"/>
                                      </w:rPr>
                                      <w:t>“古脉今承，</w:t>
                                    </w:r>
                                    <w:r>
                                      <w:rPr>
                                        <w:rFonts w:hint="eastAsia" w:ascii="黑体" w:hAnsi="黑体" w:eastAsia="黑体"/>
                                        <w:b/>
                                        <w:bCs/>
                                        <w:sz w:val="24"/>
                                        <w:szCs w:val="24"/>
                                        <w:lang w:val="en-US" w:eastAsia="zh-CN"/>
                                      </w:rPr>
                                      <w:t>守正创新</w:t>
                                    </w:r>
                                    <w:r>
                                      <w:rPr>
                                        <w:rFonts w:hint="eastAsia" w:ascii="黑体" w:hAnsi="黑体" w:eastAsia="黑体"/>
                                        <w:b/>
                                        <w:bCs/>
                                        <w:sz w:val="24"/>
                                        <w:szCs w:val="24"/>
                                      </w:rPr>
                                      <w:t>—乐平古戏台文创产品设计”课程思政教学案例</w:t>
                                    </w:r>
                                  </w:p>
                                  <w:p w14:paraId="32E40D22"/>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95pt;margin-top:3.6pt;height:410.3pt;width:57.55pt;z-index:251671552;mso-width-relative:page;mso-height-relative:page;" coordorigin="15761,212287" coordsize="1151,8206" o:gfxdata="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BO5ce92AAAAAgBAAAPAAAAAAAA&#10;AAEAIAAAACIAAABkcnMvZG93bnJldi54bWxQSwECFAAUAAAACACHTuJAKI5NAWgDAADJCAAADgAA&#10;AAAAAAABACAAAAAnAQAAZHJzL2Uyb0RvYy54bWxQSwUGAAAAAAYABgBZAQAAAQcAAAAA&#10;">
                      <o:lock v:ext="edit" aspectratio="f"/>
                      <v:rect id="_x0000_s1026" o:spid="_x0000_s1026" o:spt="1" style="position:absolute;left:15807;top:212287;height:4296;width:1042;v-text-anchor:middle;" fillcolor="#F4B183 [1941]" filled="t" stroked="f" coordsize="21600,21600" o:gfxdata="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4KDm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_x0000_s1026" o:spid="_x0000_s1026" o:spt="202" type="#_x0000_t202" style="position:absolute;left:15761;top:212518;height:7975;width:1151;"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C15E09A">
                              <w:pPr>
                                <w:jc w:val="center"/>
                                <w:rPr>
                                  <w:rFonts w:hint="eastAsia" w:ascii="黑体" w:hAnsi="黑体" w:eastAsia="黑体"/>
                                  <w:b/>
                                  <w:bCs/>
                                  <w:sz w:val="24"/>
                                  <w:szCs w:val="24"/>
                                </w:rPr>
                              </w:pPr>
                              <w:r>
                                <w:rPr>
                                  <w:rFonts w:hint="eastAsia" w:ascii="黑体" w:hAnsi="黑体" w:eastAsia="黑体"/>
                                  <w:b/>
                                  <w:bCs/>
                                  <w:sz w:val="24"/>
                                  <w:szCs w:val="24"/>
                                </w:rPr>
                                <w:t>“古脉今承，</w:t>
                              </w:r>
                              <w:r>
                                <w:rPr>
                                  <w:rFonts w:hint="eastAsia" w:ascii="黑体" w:hAnsi="黑体" w:eastAsia="黑体"/>
                                  <w:b/>
                                  <w:bCs/>
                                  <w:sz w:val="24"/>
                                  <w:szCs w:val="24"/>
                                  <w:lang w:val="en-US" w:eastAsia="zh-CN"/>
                                </w:rPr>
                                <w:t>守正创新</w:t>
                              </w:r>
                              <w:r>
                                <w:rPr>
                                  <w:rFonts w:hint="eastAsia" w:ascii="黑体" w:hAnsi="黑体" w:eastAsia="黑体"/>
                                  <w:b/>
                                  <w:bCs/>
                                  <w:sz w:val="24"/>
                                  <w:szCs w:val="24"/>
                                </w:rPr>
                                <w:t>—乐平古戏台文创产品设计”课程思政教学案例</w:t>
                              </w:r>
                            </w:p>
                            <w:p w14:paraId="32E40D22"/>
                          </w:txbxContent>
                        </v:textbox>
                      </v:shape>
                    </v:group>
                  </w:pict>
                </mc:Fallback>
              </mc:AlternateContent>
            </w: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60288" behindDoc="0" locked="0" layoutInCell="1" allowOverlap="1">
                  <wp:simplePos x="0" y="0"/>
                  <wp:positionH relativeFrom="column">
                    <wp:posOffset>198755</wp:posOffset>
                  </wp:positionH>
                  <wp:positionV relativeFrom="paragraph">
                    <wp:posOffset>172085</wp:posOffset>
                  </wp:positionV>
                  <wp:extent cx="4770120" cy="2878455"/>
                  <wp:effectExtent l="0" t="0" r="11430" b="17145"/>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
                          <a:srcRect t="36761"/>
                          <a:stretch>
                            <a:fillRect/>
                          </a:stretch>
                        </pic:blipFill>
                        <pic:spPr>
                          <a:xfrm>
                            <a:off x="0" y="0"/>
                            <a:ext cx="4770120" cy="2878455"/>
                          </a:xfrm>
                          <a:prstGeom prst="rect">
                            <a:avLst/>
                          </a:prstGeom>
                        </pic:spPr>
                      </pic:pic>
                    </a:graphicData>
                  </a:graphic>
                </wp:anchor>
              </w:drawing>
            </w:r>
          </w:p>
          <w:p w14:paraId="22530298">
            <w:pPr>
              <w:spacing w:line="277" w:lineRule="auto"/>
              <w:rPr>
                <w:rFonts w:hint="eastAsia" w:ascii="Times New Roman" w:hAnsi="Times New Roman" w:eastAsia="仿宋_GB2312" w:cs="Times New Roman"/>
                <w:b w:val="0"/>
                <w:bCs/>
                <w:snapToGrid/>
                <w:kern w:val="2"/>
                <w:sz w:val="24"/>
                <w:szCs w:val="24"/>
                <w:lang w:val="en-US" w:eastAsia="zh-CN" w:bidi="ar-SA"/>
              </w:rPr>
            </w:pPr>
            <w:r>
              <w:rPr>
                <w:sz w:val="24"/>
              </w:rPr>
              <mc:AlternateContent>
                <mc:Choice Requires="wps">
                  <w:drawing>
                    <wp:anchor distT="0" distB="0" distL="114300" distR="114300" simplePos="0" relativeHeight="251701248" behindDoc="0" locked="0" layoutInCell="1" allowOverlap="1">
                      <wp:simplePos x="0" y="0"/>
                      <wp:positionH relativeFrom="column">
                        <wp:posOffset>1405890</wp:posOffset>
                      </wp:positionH>
                      <wp:positionV relativeFrom="paragraph">
                        <wp:posOffset>161925</wp:posOffset>
                      </wp:positionV>
                      <wp:extent cx="1184275" cy="507365"/>
                      <wp:effectExtent l="0" t="0" r="0" b="0"/>
                      <wp:wrapNone/>
                      <wp:docPr id="22" name="文本框 22"/>
                      <wp:cNvGraphicFramePr/>
                      <a:graphic xmlns:a="http://schemas.openxmlformats.org/drawingml/2006/main">
                        <a:graphicData uri="http://schemas.microsoft.com/office/word/2010/wordprocessingShape">
                          <wps:wsp>
                            <wps:cNvSpPr txBox="1"/>
                            <wps:spPr>
                              <a:xfrm>
                                <a:off x="2892425" y="4529455"/>
                                <a:ext cx="1184275" cy="507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D43FC">
                                  <w:pPr>
                                    <w:jc w:val="center"/>
                                    <w:rPr>
                                      <w:sz w:val="24"/>
                                      <w:szCs w:val="22"/>
                                    </w:rPr>
                                  </w:pPr>
                                  <w:r>
                                    <w:rPr>
                                      <w:rFonts w:hint="eastAsia" w:ascii="宋体" w:hAnsi="宋体" w:eastAsia="宋体" w:cstheme="minorBidi"/>
                                      <w:b/>
                                      <w:bCs/>
                                      <w:kern w:val="2"/>
                                      <w:sz w:val="24"/>
                                      <w:szCs w:val="24"/>
                                      <w:lang w:val="en-US" w:eastAsia="zh-CN" w:bidi="ar-SA"/>
                                      <w14:ligatures w14:val="standardContextual"/>
                                    </w:rPr>
                                    <w:t>乐平古戏台营造技艺传承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12.75pt;height:39.95pt;width:93.25pt;z-index:251701248;mso-width-relative:page;mso-height-relative:page;" filled="f" stroked="f" coordsize="21600,21600" o:gfxdata="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76L0PaAAAACgEAAA8AAAAA&#10;AAAAAQAgAAAAIgAAAGRycy9kb3ducmV2LnhtbFBLAQIUABQAAAAIAIdO4kAaQiuJSwIAAHQEAAAO&#10;AAAAAAAAAAEAIAAAACkBAABkcnMvZTJvRG9jLnhtbFBLBQYAAAAABgAGAFkBAADmBQAAAAA=&#10;">
                      <v:fill on="f" focussize="0,0"/>
                      <v:stroke on="f" weight="0.5pt"/>
                      <v:imagedata o:title=""/>
                      <o:lock v:ext="edit" aspectratio="f"/>
                      <v:textbox>
                        <w:txbxContent>
                          <w:p w14:paraId="20ED43FC">
                            <w:pPr>
                              <w:jc w:val="center"/>
                              <w:rPr>
                                <w:sz w:val="24"/>
                                <w:szCs w:val="22"/>
                              </w:rPr>
                            </w:pPr>
                            <w:r>
                              <w:rPr>
                                <w:rFonts w:hint="eastAsia" w:ascii="宋体" w:hAnsi="宋体" w:eastAsia="宋体" w:cstheme="minorBidi"/>
                                <w:b/>
                                <w:bCs/>
                                <w:kern w:val="2"/>
                                <w:sz w:val="24"/>
                                <w:szCs w:val="24"/>
                                <w:lang w:val="en-US" w:eastAsia="zh-CN" w:bidi="ar-SA"/>
                                <w14:ligatures w14:val="standardContextual"/>
                              </w:rPr>
                              <w:t>乐平古戏台营造技艺传承</w:t>
                            </w:r>
                          </w:p>
                        </w:txbxContent>
                      </v:textbox>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1308100</wp:posOffset>
                      </wp:positionH>
                      <wp:positionV relativeFrom="paragraph">
                        <wp:posOffset>45720</wp:posOffset>
                      </wp:positionV>
                      <wp:extent cx="1337310" cy="690245"/>
                      <wp:effectExtent l="0" t="0" r="15240" b="14605"/>
                      <wp:wrapNone/>
                      <wp:docPr id="17" name="矩形 17"/>
                      <wp:cNvGraphicFramePr/>
                      <a:graphic xmlns:a="http://schemas.openxmlformats.org/drawingml/2006/main">
                        <a:graphicData uri="http://schemas.microsoft.com/office/word/2010/wordprocessingShape">
                          <wps:wsp>
                            <wps:cNvSpPr/>
                            <wps:spPr>
                              <a:xfrm>
                                <a:off x="2794635" y="4413250"/>
                                <a:ext cx="1337310" cy="690245"/>
                              </a:xfrm>
                              <a:prstGeom prst="rect">
                                <a:avLst/>
                              </a:prstGeom>
                              <a:solidFill>
                                <a:srgbClr val="FDD3BB"/>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3.6pt;height:54.35pt;width:105.3pt;z-index:251698176;v-text-anchor:middle;mso-width-relative:page;mso-height-relative:page;" fillcolor="#FDD3BB" filled="t" stroked="f" coordsize="21600,21600" o:gfxdata="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OYvyN1gAAAAkBAAAPAAAAAAAAAAEAIAAAACIA&#10;AABkcnMvZG93bnJldi54bWxQSwECFAAUAAAACACHTuJArznoBX0CAADZBAAADgAAAAAAAAABACAA&#10;AAAlAQAAZHJzL2Uyb0RvYy54bWxQSwUGAAAAAAYABgBZAQAAFAYAAAAA&#10;">
                      <v:fill on="t" focussize="0,0"/>
                      <v:stroke on="f" weight="1pt" miterlimit="8" joinstyle="miter"/>
                      <v:imagedata o:title=""/>
                      <o:lock v:ext="edit" aspectratio="f"/>
                    </v:rect>
                  </w:pict>
                </mc:Fallback>
              </mc:AlternateContent>
            </w:r>
          </w:p>
          <w:p w14:paraId="3562C8A3">
            <w:pPr>
              <w:spacing w:before="1" w:line="7168" w:lineRule="exact"/>
              <w:ind w:firstLine="283"/>
              <w:rPr>
                <w:rFonts w:hint="eastAsia" w:ascii="Times New Roman" w:hAnsi="Times New Roman" w:eastAsia="仿宋_GB2312" w:cs="Times New Roman"/>
                <w:b w:val="0"/>
                <w:bCs/>
                <w:snapToGrid/>
                <w:kern w:val="2"/>
                <w:sz w:val="24"/>
                <w:szCs w:val="24"/>
                <w:lang w:val="en-US" w:eastAsia="zh-CN" w:bidi="ar-SA"/>
              </w:rPr>
            </w:pPr>
            <w:r>
              <w:rPr>
                <w:sz w:val="24"/>
              </w:rPr>
              <mc:AlternateContent>
                <mc:Choice Requires="wps">
                  <w:drawing>
                    <wp:anchor distT="0" distB="0" distL="114300" distR="114300" simplePos="0" relativeHeight="251709440" behindDoc="0" locked="0" layoutInCell="1" allowOverlap="1">
                      <wp:simplePos x="0" y="0"/>
                      <wp:positionH relativeFrom="column">
                        <wp:posOffset>2788920</wp:posOffset>
                      </wp:positionH>
                      <wp:positionV relativeFrom="paragraph">
                        <wp:posOffset>1741170</wp:posOffset>
                      </wp:positionV>
                      <wp:extent cx="2216785" cy="102044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216785" cy="1020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8162F">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将乐平古戏台文化元素进行图</w:t>
                                  </w:r>
                                </w:p>
                                <w:p w14:paraId="4042469C">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形化演变，挖掘和提取图形化</w:t>
                                  </w:r>
                                </w:p>
                                <w:p w14:paraId="56900D92">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的古戏台形状，将赣剧元素的</w:t>
                                  </w:r>
                                </w:p>
                                <w:p w14:paraId="359BD5B8">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艺术内涵和文创产品进行巧妙</w:t>
                                  </w:r>
                                </w:p>
                                <w:p w14:paraId="55C643A1">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的结合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6pt;margin-top:137.1pt;height:80.35pt;width:174.55pt;z-index:251709440;mso-width-relative:page;mso-height-relative:page;" filled="f" stroked="f" coordsize="21600,21600" o:gfxdata="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nfmLp3AAAAAsBAAAPAAAAAAAAAAEAIAAAACIA&#10;AABkcnMvZG93bnJldi54bWxQSwECFAAUAAAACACHTuJAloK+iT4CAABpBAAADgAAAAAAAAABACAA&#10;AAArAQAAZHJzL2Uyb0RvYy54bWxQSwUGAAAAAAYABgBZAQAA2wUAAAAA&#10;">
                      <v:fill on="f" focussize="0,0"/>
                      <v:stroke on="f" weight="0.5pt"/>
                      <v:imagedata o:title=""/>
                      <o:lock v:ext="edit" aspectratio="f"/>
                      <v:textbox>
                        <w:txbxContent>
                          <w:p w14:paraId="1718162F">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将乐平古戏台文化元素进行图</w:t>
                            </w:r>
                          </w:p>
                          <w:p w14:paraId="4042469C">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形化演变，挖掘和提取图形化</w:t>
                            </w:r>
                          </w:p>
                          <w:p w14:paraId="56900D92">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的古戏台形状，将赣剧元素的</w:t>
                            </w:r>
                          </w:p>
                          <w:p w14:paraId="359BD5B8">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艺术内涵和文创产品进行巧妙</w:t>
                            </w:r>
                          </w:p>
                          <w:p w14:paraId="55C643A1">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的结合</w:t>
                            </w:r>
                          </w:p>
                        </w:txbxContent>
                      </v:textbox>
                    </v:shape>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2785110</wp:posOffset>
                      </wp:positionH>
                      <wp:positionV relativeFrom="paragraph">
                        <wp:posOffset>1731010</wp:posOffset>
                      </wp:positionV>
                      <wp:extent cx="1923415" cy="956310"/>
                      <wp:effectExtent l="0" t="0" r="635" b="15240"/>
                      <wp:wrapNone/>
                      <wp:docPr id="43" name="矩形 43"/>
                      <wp:cNvGraphicFramePr/>
                      <a:graphic xmlns:a="http://schemas.openxmlformats.org/drawingml/2006/main">
                        <a:graphicData uri="http://schemas.microsoft.com/office/word/2010/wordprocessingShape">
                          <wps:wsp>
                            <wps:cNvSpPr/>
                            <wps:spPr>
                              <a:xfrm>
                                <a:off x="0" y="0"/>
                                <a:ext cx="1923415" cy="956310"/>
                              </a:xfrm>
                              <a:prstGeom prst="rect">
                                <a:avLst/>
                              </a:prstGeom>
                              <a:solidFill>
                                <a:schemeClr val="accent4">
                                  <a:lumMod val="60000"/>
                                  <a:lumOff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pt;margin-top:136.3pt;height:75.3pt;width:151.45pt;z-index:251706368;v-text-anchor:middle;mso-width-relative:page;mso-height-relative:page;" fillcolor="#FFD966 [1943]" filled="t" stroked="f" coordsize="21600,21600" o:gfxdata="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Sr6sX9kAAAALAQAADwAA&#10;AAAAAAABACAAAAAiAAAAZHJzL2Rvd25yZXYueG1sUEsBAhQAFAAAAAgAh07iQAK6h+OHAgAABgUA&#10;AA4AAAAAAAAAAQAgAAAAKAEAAGRycy9lMm9Eb2MueG1sUEsFBgAAAAAGAAYAWQEAACEGA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2838450</wp:posOffset>
                      </wp:positionH>
                      <wp:positionV relativeFrom="paragraph">
                        <wp:posOffset>842010</wp:posOffset>
                      </wp:positionV>
                      <wp:extent cx="2216785" cy="68834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2216785" cy="688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C06E7">
                                  <w:pPr>
                                    <w:pStyle w:val="46"/>
                                    <w:keepNext w:val="0"/>
                                    <w:keepLines w:val="0"/>
                                    <w:pageBreakBefore w:val="0"/>
                                    <w:widowControl w:val="0"/>
                                    <w:numPr>
                                      <w:ilvl w:val="0"/>
                                      <w:numId w:val="2"/>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当地民众对戏曲文化的热爱</w:t>
                                  </w:r>
                                </w:p>
                                <w:p w14:paraId="5221C078">
                                  <w:pPr>
                                    <w:pStyle w:val="46"/>
                                    <w:keepNext w:val="0"/>
                                    <w:keepLines w:val="0"/>
                                    <w:pageBreakBefore w:val="0"/>
                                    <w:widowControl w:val="0"/>
                                    <w:numPr>
                                      <w:ilvl w:val="0"/>
                                      <w:numId w:val="2"/>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节庆活动中的戏曲表演传统</w:t>
                                  </w:r>
                                </w:p>
                                <w:p w14:paraId="6D397AA0">
                                  <w:pPr>
                                    <w:pStyle w:val="46"/>
                                    <w:keepNext w:val="0"/>
                                    <w:keepLines w:val="0"/>
                                    <w:pageBreakBefore w:val="0"/>
                                    <w:widowControl w:val="0"/>
                                    <w:numPr>
                                      <w:ilvl w:val="0"/>
                                      <w:numId w:val="2"/>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古戏台在乡村社交中的作用</w:t>
                                  </w:r>
                                </w:p>
                                <w:p w14:paraId="5E2F5DE7">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5pt;margin-top:66.3pt;height:54.2pt;width:174.55pt;z-index:251708416;mso-width-relative:page;mso-height-relative:page;" filled="f" stroked="f" coordsize="21600,21600" o:gfxdata="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v9qon3AAAAAsBAAAPAAAAAAAAAAEAIAAAACIA&#10;AABkcnMvZG93bnJldi54bWxQSwECFAAUAAAACACHTuJAC/q69j4CAABoBAAADgAAAAAAAAABACAA&#10;AAArAQAAZHJzL2Uyb0RvYy54bWxQSwUGAAAAAAYABgBZAQAA2wUAAAAA&#10;">
                      <v:fill on="f" focussize="0,0"/>
                      <v:stroke on="f" weight="0.5pt"/>
                      <v:imagedata o:title=""/>
                      <o:lock v:ext="edit" aspectratio="f"/>
                      <v:textbox>
                        <w:txbxContent>
                          <w:p w14:paraId="41DC06E7">
                            <w:pPr>
                              <w:pStyle w:val="46"/>
                              <w:keepNext w:val="0"/>
                              <w:keepLines w:val="0"/>
                              <w:pageBreakBefore w:val="0"/>
                              <w:widowControl w:val="0"/>
                              <w:numPr>
                                <w:ilvl w:val="0"/>
                                <w:numId w:val="2"/>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当地民众对戏曲文化的热爱</w:t>
                            </w:r>
                          </w:p>
                          <w:p w14:paraId="5221C078">
                            <w:pPr>
                              <w:pStyle w:val="46"/>
                              <w:keepNext w:val="0"/>
                              <w:keepLines w:val="0"/>
                              <w:pageBreakBefore w:val="0"/>
                              <w:widowControl w:val="0"/>
                              <w:numPr>
                                <w:ilvl w:val="0"/>
                                <w:numId w:val="2"/>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节庆活动中的戏曲表演传统</w:t>
                            </w:r>
                          </w:p>
                          <w:p w14:paraId="6D397AA0">
                            <w:pPr>
                              <w:pStyle w:val="46"/>
                              <w:keepNext w:val="0"/>
                              <w:keepLines w:val="0"/>
                              <w:pageBreakBefore w:val="0"/>
                              <w:widowControl w:val="0"/>
                              <w:numPr>
                                <w:ilvl w:val="0"/>
                                <w:numId w:val="2"/>
                              </w:numPr>
                              <w:kinsoku/>
                              <w:wordWrap/>
                              <w:overflowPunct/>
                              <w:topLinePunct w:val="0"/>
                              <w:autoSpaceDE/>
                              <w:autoSpaceDN/>
                              <w:bidi w:val="0"/>
                              <w:adjustRightInd/>
                              <w:snapToGrid/>
                              <w:spacing w:before="70" w:line="200" w:lineRule="exact"/>
                              <w:ind w:right="11"/>
                              <w:textAlignment w:val="auto"/>
                              <w:rPr>
                                <w:rFonts w:hint="eastAsia" w:ascii="宋体" w:hAnsi="宋体" w:eastAsia="宋体" w:cstheme="minorBidi"/>
                                <w:b/>
                                <w:bCs/>
                                <w:kern w:val="2"/>
                                <w:sz w:val="20"/>
                                <w:szCs w:val="20"/>
                                <w:lang w:val="en-US" w:eastAsia="zh-CN" w:bidi="ar-SA"/>
                                <w14:ligatures w14:val="standardContextual"/>
                              </w:rPr>
                            </w:pPr>
                            <w:r>
                              <w:rPr>
                                <w:rFonts w:hint="eastAsia" w:ascii="宋体" w:hAnsi="宋体" w:eastAsia="宋体" w:cstheme="minorBidi"/>
                                <w:b/>
                                <w:bCs/>
                                <w:kern w:val="2"/>
                                <w:sz w:val="20"/>
                                <w:szCs w:val="20"/>
                                <w:lang w:val="en-US" w:eastAsia="zh-CN" w:bidi="ar-SA"/>
                                <w14:ligatures w14:val="standardContextual"/>
                              </w:rPr>
                              <w:t>古戏台在乡村社交中的作用</w:t>
                            </w:r>
                          </w:p>
                          <w:p w14:paraId="5E2F5DE7">
                            <w:pPr>
                              <w:pStyle w:val="46"/>
                              <w:keepNext w:val="0"/>
                              <w:keepLines w:val="0"/>
                              <w:pageBreakBefore w:val="0"/>
                              <w:widowControl w:val="0"/>
                              <w:numPr>
                                <w:ilvl w:val="0"/>
                                <w:numId w:val="0"/>
                              </w:numPr>
                              <w:kinsoku/>
                              <w:wordWrap/>
                              <w:overflowPunct/>
                              <w:topLinePunct w:val="0"/>
                              <w:autoSpaceDE/>
                              <w:autoSpaceDN/>
                              <w:bidi w:val="0"/>
                              <w:adjustRightInd/>
                              <w:snapToGrid/>
                              <w:spacing w:before="70" w:line="200" w:lineRule="exact"/>
                              <w:ind w:right="11" w:rightChars="0"/>
                              <w:textAlignment w:val="auto"/>
                              <w:rPr>
                                <w:rFonts w:hint="eastAsia" w:ascii="宋体" w:hAnsi="宋体" w:eastAsia="宋体" w:cstheme="minorBidi"/>
                                <w:b/>
                                <w:bCs/>
                                <w:kern w:val="2"/>
                                <w:sz w:val="20"/>
                                <w:szCs w:val="20"/>
                                <w:lang w:val="en-US" w:eastAsia="zh-CN" w:bidi="ar-SA"/>
                                <w14:ligatures w14:val="standardContextual"/>
                              </w:rPr>
                            </w:pPr>
                          </w:p>
                        </w:txbxContent>
                      </v:textbox>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2797810</wp:posOffset>
                      </wp:positionH>
                      <wp:positionV relativeFrom="paragraph">
                        <wp:posOffset>709930</wp:posOffset>
                      </wp:positionV>
                      <wp:extent cx="1923415" cy="918210"/>
                      <wp:effectExtent l="0" t="0" r="635" b="15240"/>
                      <wp:wrapNone/>
                      <wp:docPr id="41" name="矩形 41"/>
                      <wp:cNvGraphicFramePr/>
                      <a:graphic xmlns:a="http://schemas.openxmlformats.org/drawingml/2006/main">
                        <a:graphicData uri="http://schemas.microsoft.com/office/word/2010/wordprocessingShape">
                          <wps:wsp>
                            <wps:cNvSpPr/>
                            <wps:spPr>
                              <a:xfrm>
                                <a:off x="0" y="0"/>
                                <a:ext cx="1923415" cy="918210"/>
                              </a:xfrm>
                              <a:prstGeom prst="rect">
                                <a:avLst/>
                              </a:prstGeom>
                              <a:solidFill>
                                <a:schemeClr val="accent4">
                                  <a:lumMod val="60000"/>
                                  <a:lumOff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3pt;margin-top:55.9pt;height:72.3pt;width:151.45pt;z-index:251705344;v-text-anchor:middle;mso-width-relative:page;mso-height-relative:page;" fillcolor="#FFD966 [1943]" filled="t" stroked="f" coordsize="21600,21600" o:gfxdata="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6GqwrYAAAACwEAAA8AAAAA&#10;AAAAAQAgAAAAIgAAAGRycy9kb3ducmV2LnhtbFBLAQIUABQAAAAIAIdO4kBmUNVRhgIAAAYFAAAO&#10;AAAAAAAAAAEAIAAAACcBAABkcnMvZTJvRG9jLnhtbFBLBQYAAAAABgAGAFkBAAAfBg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1381125</wp:posOffset>
                      </wp:positionH>
                      <wp:positionV relativeFrom="paragraph">
                        <wp:posOffset>1805940</wp:posOffset>
                      </wp:positionV>
                      <wp:extent cx="1184275" cy="90106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184275" cy="901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E2E1F">
                                  <w:r>
                                    <w:rPr>
                                      <w:rFonts w:hint="eastAsia" w:ascii="宋体" w:hAnsi="宋体" w:eastAsia="宋体" w:cstheme="minorBidi"/>
                                      <w:b/>
                                      <w:bCs/>
                                      <w:kern w:val="2"/>
                                      <w:sz w:val="24"/>
                                      <w:szCs w:val="24"/>
                                      <w:lang w:val="en-US" w:eastAsia="zh-CN" w:bidi="ar-SA"/>
                                      <w14:ligatures w14:val="standardContextual"/>
                                    </w:rPr>
                                    <w:t>乐平古戏台旅游文创产品设计手法解析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5pt;margin-top:142.2pt;height:70.95pt;width:93.25pt;z-index:251703296;mso-width-relative:page;mso-height-relative:page;" filled="f" stroked="f" coordsize="21600,21600" o:gfxdata="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k5eV2wAAAAsBAAAPAAAAAAAAAAEAIAAAACIAAABk&#10;cnMvZG93bnJldi54bWxQSwECFAAUAAAACACHTuJA3eYE9DwCAABoBAAADgAAAAAAAAABACAAAAAq&#10;AQAAZHJzL2Uyb0RvYy54bWxQSwUGAAAAAAYABgBZAQAA2AUAAAAA&#10;">
                      <v:fill on="f" focussize="0,0"/>
                      <v:stroke on="f" weight="0.5pt"/>
                      <v:imagedata o:title=""/>
                      <o:lock v:ext="edit" aspectratio="f"/>
                      <v:textbox>
                        <w:txbxContent>
                          <w:p w14:paraId="218E2E1F">
                            <w:r>
                              <w:rPr>
                                <w:rFonts w:hint="eastAsia" w:ascii="宋体" w:hAnsi="宋体" w:eastAsia="宋体" w:cstheme="minorBidi"/>
                                <w:b/>
                                <w:bCs/>
                                <w:kern w:val="2"/>
                                <w:sz w:val="24"/>
                                <w:szCs w:val="24"/>
                                <w:lang w:val="en-US" w:eastAsia="zh-CN" w:bidi="ar-SA"/>
                                <w14:ligatures w14:val="standardContextual"/>
                              </w:rPr>
                              <w:t>乐平古戏台旅游文创产品设计手法解析</w:t>
                            </w:r>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1393190</wp:posOffset>
                      </wp:positionH>
                      <wp:positionV relativeFrom="paragraph">
                        <wp:posOffset>911225</wp:posOffset>
                      </wp:positionV>
                      <wp:extent cx="1184275" cy="50736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184275" cy="507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74410">
                                  <w:pPr>
                                    <w:jc w:val="center"/>
                                  </w:pPr>
                                  <w:r>
                                    <w:rPr>
                                      <w:rFonts w:hint="eastAsia" w:ascii="宋体" w:hAnsi="宋体" w:eastAsia="宋体" w:cstheme="minorBidi"/>
                                      <w:b/>
                                      <w:bCs/>
                                      <w:kern w:val="2"/>
                                      <w:sz w:val="24"/>
                                      <w:szCs w:val="24"/>
                                      <w:lang w:val="en-US" w:eastAsia="zh-CN" w:bidi="ar-SA"/>
                                      <w14:ligatures w14:val="standardContextual"/>
                                    </w:rPr>
                                    <w:t>乐平古戏台民风习俗关系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7pt;margin-top:71.75pt;height:39.95pt;width:93.25pt;z-index:251702272;mso-width-relative:page;mso-height-relative:page;" filled="f" stroked="f" coordsize="21600,21600" o:gfxdata="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&#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YrRg9sAAAALAQAADwAAAAAAAAABACAAAAAiAAAA&#10;ZHJzL2Rvd25yZXYueG1sUEsBAhQAFAAAAAgAh07iQBcQMgE9AgAAaAQAAA4AAAAAAAAAAQAgAAAA&#10;KgEAAGRycy9lMm9Eb2MueG1sUEsFBgAAAAAGAAYAWQEAANkFAAAAAA==&#10;">
                      <v:fill on="f" focussize="0,0"/>
                      <v:stroke on="f" weight="0.5pt"/>
                      <v:imagedata o:title=""/>
                      <o:lock v:ext="edit" aspectratio="f"/>
                      <v:textbox>
                        <w:txbxContent>
                          <w:p w14:paraId="74674410">
                            <w:pPr>
                              <w:jc w:val="center"/>
                            </w:pPr>
                            <w:r>
                              <w:rPr>
                                <w:rFonts w:hint="eastAsia" w:ascii="宋体" w:hAnsi="宋体" w:eastAsia="宋体" w:cstheme="minorBidi"/>
                                <w:b/>
                                <w:bCs/>
                                <w:kern w:val="2"/>
                                <w:sz w:val="24"/>
                                <w:szCs w:val="24"/>
                                <w:lang w:val="en-US" w:eastAsia="zh-CN" w:bidi="ar-SA"/>
                                <w14:ligatures w14:val="standardContextual"/>
                              </w:rPr>
                              <w:t>乐平古戏台民风习俗关系</w:t>
                            </w:r>
                          </w:p>
                        </w:txbxContent>
                      </v:textbox>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1307465</wp:posOffset>
                      </wp:positionH>
                      <wp:positionV relativeFrom="paragraph">
                        <wp:posOffset>1821180</wp:posOffset>
                      </wp:positionV>
                      <wp:extent cx="1337310" cy="690245"/>
                      <wp:effectExtent l="0" t="0" r="15240" b="14605"/>
                      <wp:wrapNone/>
                      <wp:docPr id="21" name="矩形 21"/>
                      <wp:cNvGraphicFramePr/>
                      <a:graphic xmlns:a="http://schemas.openxmlformats.org/drawingml/2006/main">
                        <a:graphicData uri="http://schemas.microsoft.com/office/word/2010/wordprocessingShape">
                          <wps:wsp>
                            <wps:cNvSpPr/>
                            <wps:spPr>
                              <a:xfrm>
                                <a:off x="0" y="0"/>
                                <a:ext cx="1337310" cy="690245"/>
                              </a:xfrm>
                              <a:prstGeom prst="rect">
                                <a:avLst/>
                              </a:prstGeom>
                              <a:solidFill>
                                <a:srgbClr val="FDD3BB"/>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95pt;margin-top:143.4pt;height:54.35pt;width:105.3pt;z-index:251700224;v-text-anchor:middle;mso-width-relative:page;mso-height-relative:page;" fillcolor="#FDD3BB" filled="t" stroked="f" coordsize="21600,21600" o:gfxdata="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f1ijnZAAAACwEAAA8AAAAAAAAAAQAgAAAAIgAAAGRycy9kb3ducmV2&#10;LnhtbFBLAQIUABQAAAAIAIdO4kD3ND6DbQIAAM0EAAAOAAAAAAAAAAEAIAAAACgBAABkcnMvZTJv&#10;RG9jLnhtbFBLBQYAAAAABgAGAFkBAAAHBg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1301750</wp:posOffset>
                      </wp:positionH>
                      <wp:positionV relativeFrom="paragraph">
                        <wp:posOffset>850265</wp:posOffset>
                      </wp:positionV>
                      <wp:extent cx="1337310" cy="690245"/>
                      <wp:effectExtent l="0" t="0" r="15240" b="14605"/>
                      <wp:wrapNone/>
                      <wp:docPr id="19" name="矩形 19"/>
                      <wp:cNvGraphicFramePr/>
                      <a:graphic xmlns:a="http://schemas.openxmlformats.org/drawingml/2006/main">
                        <a:graphicData uri="http://schemas.microsoft.com/office/word/2010/wordprocessingShape">
                          <wps:wsp>
                            <wps:cNvSpPr/>
                            <wps:spPr>
                              <a:xfrm>
                                <a:off x="0" y="0"/>
                                <a:ext cx="1337310" cy="690245"/>
                              </a:xfrm>
                              <a:prstGeom prst="rect">
                                <a:avLst/>
                              </a:prstGeom>
                              <a:solidFill>
                                <a:srgbClr val="FDD3BB"/>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5pt;margin-top:66.95pt;height:54.35pt;width:105.3pt;z-index:251699200;v-text-anchor:middle;mso-width-relative:page;mso-height-relative:page;" fillcolor="#FDD3BB" filled="t" stroked="f" coordsize="21600,21600" o:gfxdata="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L05OLYAAAACwEAAA8AAAAAAAAAAQAgAAAAIgAAAGRycy9kb3ducmV2&#10;LnhtbFBLAQIUABQAAAAIAIdO4kBmJ5ZgbgIAAM0EAAAOAAAAAAAAAAEAIAAAACcBAABkcnMvZTJv&#10;RG9jLnhtbFBLBQYAAAAABgAGAFkBAAAHBgAAAAA=&#10;">
                      <v:fill on="t" focussize="0,0"/>
                      <v:stroke on="f" weight="1pt" miterlimit="8" joinstyle="miter"/>
                      <v:imagedata o:title=""/>
                      <o:lock v:ext="edit" aspectratio="f"/>
                    </v:rect>
                  </w:pict>
                </mc:Fallback>
              </mc:AlternateContent>
            </w:r>
          </w:p>
          <w:p w14:paraId="79F427E9">
            <w:pPr>
              <w:spacing w:before="143" w:line="231" w:lineRule="auto"/>
              <w:ind w:left="2868"/>
              <w:outlineLvl w:val="0"/>
              <w:rPr>
                <w:rFonts w:hint="eastAsia" w:ascii="Times New Roman" w:hAnsi="Times New Roman" w:eastAsia="仿宋_GB2312" w:cs="Times New Roman"/>
                <w:b w:val="0"/>
                <w:bCs/>
                <w:snapToGrid/>
                <w:kern w:val="2"/>
                <w:sz w:val="24"/>
                <w:szCs w:val="24"/>
                <w:lang w:val="en-US" w:eastAsia="zh-CN" w:bidi="ar-SA"/>
              </w:rPr>
            </w:pPr>
            <w:r>
              <w:rPr>
                <w:rFonts w:hint="eastAsia" w:ascii="宋体" w:hAnsi="宋体" w:eastAsia="宋体" w:cs="宋体"/>
                <w:spacing w:val="-5"/>
                <w:kern w:val="2"/>
                <w:sz w:val="18"/>
                <w:szCs w:val="18"/>
                <w:lang w:val="en-US" w:eastAsia="zh-CN" w:bidi="ar-SA"/>
                <w14:ligatures w14:val="standardContextual"/>
              </w:rPr>
              <w:t>图 3 教学内容安排</w:t>
            </w:r>
          </w:p>
        </w:tc>
      </w:tr>
    </w:tbl>
    <w:p w14:paraId="7B277360">
      <w:pPr>
        <w:rPr>
          <w:rFonts w:hint="eastAsia" w:ascii="Times New Roman" w:hAnsi="Times New Roman" w:eastAsia="仿宋_GB2312" w:cs="Times New Roman"/>
          <w:b w:val="0"/>
          <w:bCs/>
          <w:snapToGrid/>
          <w:kern w:val="2"/>
          <w:sz w:val="24"/>
          <w:szCs w:val="24"/>
          <w:lang w:val="en-US" w:eastAsia="zh-CN" w:bidi="ar-SA"/>
        </w:rPr>
      </w:pPr>
    </w:p>
    <w:p w14:paraId="01DDDF91">
      <w:pPr>
        <w:rPr>
          <w:rFonts w:hint="eastAsia" w:ascii="Times New Roman" w:hAnsi="Times New Roman" w:eastAsia="仿宋_GB2312" w:cs="Times New Roman"/>
          <w:b w:val="0"/>
          <w:bCs/>
          <w:snapToGrid/>
          <w:kern w:val="2"/>
          <w:sz w:val="24"/>
          <w:szCs w:val="24"/>
          <w:lang w:val="en-US" w:eastAsia="zh-CN" w:bidi="ar-SA"/>
        </w:rPr>
        <w:sectPr>
          <w:pgSz w:w="11906" w:h="16839"/>
          <w:pgMar w:top="1431" w:right="1471" w:bottom="0" w:left="1471" w:header="0" w:footer="0" w:gutter="0"/>
          <w:cols w:space="720" w:num="1"/>
        </w:sectPr>
      </w:pPr>
    </w:p>
    <w:p w14:paraId="4F69309B">
      <w:pPr>
        <w:spacing w:line="91" w:lineRule="auto"/>
        <w:rPr>
          <w:rFonts w:hint="eastAsia" w:ascii="Times New Roman" w:hAnsi="Times New Roman" w:eastAsia="仿宋_GB2312" w:cs="Times New Roman"/>
          <w:b w:val="0"/>
          <w:bCs/>
          <w:snapToGrid/>
          <w:kern w:val="2"/>
          <w:sz w:val="24"/>
          <w:szCs w:val="24"/>
          <w:lang w:val="en-US" w:eastAsia="zh-CN" w:bidi="ar-SA"/>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5D5C1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1" w:hRule="atLeast"/>
        </w:trPr>
        <w:tc>
          <w:tcPr>
            <w:tcW w:w="866" w:type="dxa"/>
            <w:shd w:val="clear" w:color="auto" w:fill="F9DBDF"/>
            <w:vAlign w:val="top"/>
          </w:tcPr>
          <w:p w14:paraId="0EA22CA2">
            <w:pPr>
              <w:rPr>
                <w:rFonts w:hint="eastAsia" w:ascii="Times New Roman" w:hAnsi="Times New Roman" w:eastAsia="仿宋_GB2312" w:cs="Times New Roman"/>
                <w:b w:val="0"/>
                <w:bCs/>
                <w:snapToGrid/>
                <w:kern w:val="2"/>
                <w:sz w:val="24"/>
                <w:szCs w:val="24"/>
                <w:lang w:val="en-US" w:eastAsia="zh-CN" w:bidi="ar-SA"/>
              </w:rPr>
            </w:pPr>
          </w:p>
        </w:tc>
        <w:tc>
          <w:tcPr>
            <w:tcW w:w="8092" w:type="dxa"/>
            <w:vAlign w:val="top"/>
          </w:tcPr>
          <w:p w14:paraId="2EFDC055">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一、</w:t>
            </w:r>
            <w:r>
              <w:rPr>
                <w:rFonts w:hint="eastAsia" w:ascii="宋体" w:hAnsi="宋体" w:eastAsia="宋体" w:cstheme="minorBidi"/>
                <w:b/>
                <w:bCs/>
                <w:kern w:val="2"/>
                <w:sz w:val="24"/>
                <w:szCs w:val="24"/>
                <w:lang w:val="en-US" w:eastAsia="zh-CN" w:bidi="ar-SA"/>
                <w14:ligatures w14:val="standardContextual"/>
              </w:rPr>
              <w:t>课中利用慕课堂进行智能化管理</w:t>
            </w:r>
          </w:p>
          <w:p w14:paraId="0677CC43">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学生通过慕课堂手机端进行打卡签到，代替传统教学中的点名签到，方式新颖，效率高，并且有实时数据统计（如图4）。课堂中针对重点难点知识 乐平古戏台旅游文创产品设计的相关内容进行讲解。并将乐平古戏台元素的 内涵、设计过程中所运用到的元素提炼方式以及旅游文创产品喜好，通过单 选、问答、问卷调查的方式进行互动交流（如图5），针对一些综合性强的知 识点可在讨论区设置讨论主题，引导学生跟帖讨论。如图：慕课堂会自动给出签到榜、答题榜（如图 6）、讨论榜的红榜和黑榜，实时监控学生的学习动 态，提醒教师针对不同学生给出相应的措施。同时，通过数据分析监控学生的学习总体情况，如：针对正确率较低的题目进行重点讲解，实时为学生答疑解惑。</w:t>
            </w:r>
          </w:p>
          <w:tbl>
            <w:tblPr>
              <w:tblStyle w:val="45"/>
              <w:tblW w:w="4932" w:type="dxa"/>
              <w:tblInd w:w="2747"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0" w:type="dxa"/>
                <w:bottom w:w="0" w:type="dxa"/>
                <w:right w:w="0" w:type="dxa"/>
              </w:tblCellMar>
            </w:tblPr>
            <w:tblGrid>
              <w:gridCol w:w="2484"/>
              <w:gridCol w:w="2448"/>
            </w:tblGrid>
            <w:tr w14:paraId="0E1BC25D">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0" w:type="dxa"/>
                  <w:bottom w:w="0" w:type="dxa"/>
                  <w:right w:w="0" w:type="dxa"/>
                </w:tblCellMar>
              </w:tblPrEx>
              <w:trPr>
                <w:trHeight w:val="4258" w:hRule="atLeast"/>
              </w:trPr>
              <w:tc>
                <w:tcPr>
                  <w:tcW w:w="2484" w:type="dxa"/>
                  <w:vAlign w:val="top"/>
                </w:tcPr>
                <w:p w14:paraId="10716E73">
                  <w:pPr>
                    <w:spacing w:before="5" w:line="4242" w:lineRule="exact"/>
                    <w:ind w:firstLine="5"/>
                  </w:pPr>
                  <w:r>
                    <w:drawing>
                      <wp:anchor distT="0" distB="0" distL="114300" distR="114300" simplePos="0" relativeHeight="251661312" behindDoc="0" locked="0" layoutInCell="1" allowOverlap="1">
                        <wp:simplePos x="0" y="0"/>
                        <wp:positionH relativeFrom="column">
                          <wp:posOffset>-1647825</wp:posOffset>
                        </wp:positionH>
                        <wp:positionV relativeFrom="paragraph">
                          <wp:posOffset>1905</wp:posOffset>
                        </wp:positionV>
                        <wp:extent cx="1570990" cy="2790190"/>
                        <wp:effectExtent l="0" t="0" r="10160" b="10160"/>
                        <wp:wrapNone/>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1"/>
                                <a:stretch>
                                  <a:fillRect/>
                                </a:stretch>
                              </pic:blipFill>
                              <pic:spPr>
                                <a:xfrm>
                                  <a:off x="0" y="0"/>
                                  <a:ext cx="1570990" cy="2790190"/>
                                </a:xfrm>
                                <a:prstGeom prst="rect">
                                  <a:avLst/>
                                </a:prstGeom>
                                <a:noFill/>
                                <a:ln>
                                  <a:noFill/>
                                </a:ln>
                              </pic:spPr>
                            </pic:pic>
                          </a:graphicData>
                        </a:graphic>
                      </wp:anchor>
                    </w:drawing>
                  </w:r>
                  <w:r>
                    <w:rPr>
                      <w:position w:val="-84"/>
                    </w:rPr>
                    <w:drawing>
                      <wp:inline distT="0" distB="0" distL="0" distR="0">
                        <wp:extent cx="1563370" cy="2693670"/>
                        <wp:effectExtent l="0" t="0" r="17780" b="1143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
                                <a:stretch>
                                  <a:fillRect/>
                                </a:stretch>
                              </pic:blipFill>
                              <pic:spPr>
                                <a:xfrm>
                                  <a:off x="0" y="0"/>
                                  <a:ext cx="1563623" cy="2694304"/>
                                </a:xfrm>
                                <a:prstGeom prst="rect">
                                  <a:avLst/>
                                </a:prstGeom>
                              </pic:spPr>
                            </pic:pic>
                          </a:graphicData>
                        </a:graphic>
                      </wp:inline>
                    </w:drawing>
                  </w:r>
                </w:p>
              </w:tc>
              <w:tc>
                <w:tcPr>
                  <w:tcW w:w="2448" w:type="dxa"/>
                  <w:tcBorders>
                    <w:top w:val="nil"/>
                    <w:bottom w:val="nil"/>
                    <w:right w:val="nil"/>
                  </w:tcBorders>
                  <w:vAlign w:val="top"/>
                </w:tcPr>
                <w:p w14:paraId="7935A2B1">
                  <w:pPr>
                    <w:spacing w:before="29" w:line="4218" w:lineRule="exact"/>
                    <w:ind w:firstLine="136"/>
                  </w:pPr>
                  <w:r>
                    <w:drawing>
                      <wp:anchor distT="0" distB="0" distL="0" distR="0" simplePos="0" relativeHeight="251675648" behindDoc="0" locked="0" layoutInCell="1" allowOverlap="1">
                        <wp:simplePos x="0" y="0"/>
                        <wp:positionH relativeFrom="rightMargin">
                          <wp:posOffset>-1473835</wp:posOffset>
                        </wp:positionH>
                        <wp:positionV relativeFrom="topMargin">
                          <wp:posOffset>8890</wp:posOffset>
                        </wp:positionV>
                        <wp:extent cx="1474470" cy="2698115"/>
                        <wp:effectExtent l="0" t="0" r="11430" b="6985"/>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
                                <a:stretch>
                                  <a:fillRect/>
                                </a:stretch>
                              </pic:blipFill>
                              <pic:spPr>
                                <a:xfrm>
                                  <a:off x="0" y="0"/>
                                  <a:ext cx="1474470" cy="2698241"/>
                                </a:xfrm>
                                <a:prstGeom prst="rect">
                                  <a:avLst/>
                                </a:prstGeom>
                              </pic:spPr>
                            </pic:pic>
                          </a:graphicData>
                        </a:graphic>
                      </wp:anchor>
                    </w:drawing>
                  </w:r>
                  <w:r>
                    <w:rPr>
                      <w:position w:val="-84"/>
                    </w:rPr>
                    <w:drawing>
                      <wp:inline distT="0" distB="0" distL="0" distR="0">
                        <wp:extent cx="1455420" cy="2678430"/>
                        <wp:effectExtent l="0" t="0" r="11430" b="7620"/>
                        <wp:docPr id="23" name="IM 22"/>
                        <wp:cNvGraphicFramePr/>
                        <a:graphic xmlns:a="http://schemas.openxmlformats.org/drawingml/2006/main">
                          <a:graphicData uri="http://schemas.openxmlformats.org/drawingml/2006/picture">
                            <pic:pic xmlns:pic="http://schemas.openxmlformats.org/drawingml/2006/picture">
                              <pic:nvPicPr>
                                <pic:cNvPr id="23" name="IM 22"/>
                                <pic:cNvPicPr/>
                              </pic:nvPicPr>
                              <pic:blipFill>
                                <a:blip r:embed="rId14"/>
                                <a:stretch>
                                  <a:fillRect/>
                                </a:stretch>
                              </pic:blipFill>
                              <pic:spPr>
                                <a:xfrm>
                                  <a:off x="0" y="0"/>
                                  <a:ext cx="1455420" cy="2679063"/>
                                </a:xfrm>
                                <a:prstGeom prst="rect">
                                  <a:avLst/>
                                </a:prstGeom>
                              </pic:spPr>
                            </pic:pic>
                          </a:graphicData>
                        </a:graphic>
                      </wp:inline>
                    </w:drawing>
                  </w:r>
                </w:p>
              </w:tc>
            </w:tr>
          </w:tbl>
          <w:p w14:paraId="200DF83A">
            <w:pPr>
              <w:pStyle w:val="46"/>
              <w:spacing w:before="203" w:line="219" w:lineRule="auto"/>
              <w:ind w:left="248"/>
              <w:rPr>
                <w:sz w:val="18"/>
                <w:szCs w:val="18"/>
              </w:rPr>
            </w:pPr>
            <w:r>
              <w:rPr>
                <w:spacing w:val="-5"/>
                <w:sz w:val="18"/>
                <w:szCs w:val="18"/>
              </w:rPr>
              <w:t>图</w:t>
            </w:r>
            <w:r>
              <w:rPr>
                <w:spacing w:val="-24"/>
                <w:sz w:val="18"/>
                <w:szCs w:val="18"/>
              </w:rPr>
              <w:t xml:space="preserve"> </w:t>
            </w:r>
            <w:r>
              <w:rPr>
                <w:rFonts w:ascii="Calibri" w:hAnsi="Calibri" w:eastAsia="Calibri" w:cs="Calibri"/>
                <w:spacing w:val="-5"/>
                <w:sz w:val="18"/>
                <w:szCs w:val="18"/>
              </w:rPr>
              <w:t>4</w:t>
            </w:r>
            <w:r>
              <w:rPr>
                <w:rFonts w:ascii="Calibri" w:hAnsi="Calibri" w:eastAsia="Calibri" w:cs="Calibri"/>
                <w:spacing w:val="15"/>
                <w:w w:val="102"/>
                <w:sz w:val="18"/>
                <w:szCs w:val="18"/>
              </w:rPr>
              <w:t xml:space="preserve">  </w:t>
            </w:r>
            <w:r>
              <w:rPr>
                <w:spacing w:val="-5"/>
                <w:sz w:val="18"/>
                <w:szCs w:val="18"/>
              </w:rPr>
              <w:t>中国大学</w:t>
            </w:r>
            <w:r>
              <w:rPr>
                <w:spacing w:val="-30"/>
                <w:sz w:val="18"/>
                <w:szCs w:val="18"/>
              </w:rPr>
              <w:t xml:space="preserve"> </w:t>
            </w:r>
            <w:r>
              <w:rPr>
                <w:rFonts w:ascii="Calibri" w:hAnsi="Calibri" w:eastAsia="Calibri" w:cs="Calibri"/>
                <w:spacing w:val="-5"/>
                <w:sz w:val="18"/>
                <w:szCs w:val="18"/>
              </w:rPr>
              <w:t>MOOC</w:t>
            </w:r>
            <w:r>
              <w:rPr>
                <w:rFonts w:ascii="Calibri" w:hAnsi="Calibri" w:eastAsia="Calibri" w:cs="Calibri"/>
                <w:spacing w:val="10"/>
                <w:w w:val="101"/>
                <w:sz w:val="18"/>
                <w:szCs w:val="18"/>
              </w:rPr>
              <w:t xml:space="preserve"> </w:t>
            </w:r>
            <w:r>
              <w:rPr>
                <w:spacing w:val="-5"/>
                <w:sz w:val="18"/>
                <w:szCs w:val="18"/>
              </w:rPr>
              <w:t>签到榜    图</w:t>
            </w:r>
            <w:r>
              <w:rPr>
                <w:spacing w:val="-36"/>
                <w:sz w:val="18"/>
                <w:szCs w:val="18"/>
              </w:rPr>
              <w:t xml:space="preserve"> </w:t>
            </w:r>
            <w:r>
              <w:rPr>
                <w:rFonts w:ascii="Calibri" w:hAnsi="Calibri" w:eastAsia="Calibri" w:cs="Calibri"/>
                <w:spacing w:val="-5"/>
                <w:sz w:val="18"/>
                <w:szCs w:val="18"/>
              </w:rPr>
              <w:t xml:space="preserve">5   </w:t>
            </w:r>
            <w:r>
              <w:rPr>
                <w:spacing w:val="-5"/>
                <w:sz w:val="18"/>
                <w:szCs w:val="18"/>
              </w:rPr>
              <w:t>中国大学</w:t>
            </w:r>
            <w:r>
              <w:rPr>
                <w:spacing w:val="-29"/>
                <w:sz w:val="18"/>
                <w:szCs w:val="18"/>
              </w:rPr>
              <w:t xml:space="preserve"> </w:t>
            </w:r>
            <w:r>
              <w:rPr>
                <w:rFonts w:ascii="Calibri" w:hAnsi="Calibri" w:eastAsia="Calibri" w:cs="Calibri"/>
                <w:spacing w:val="-5"/>
                <w:sz w:val="18"/>
                <w:szCs w:val="18"/>
              </w:rPr>
              <w:t>MOOC</w:t>
            </w:r>
            <w:r>
              <w:rPr>
                <w:rFonts w:ascii="Calibri" w:hAnsi="Calibri" w:eastAsia="Calibri" w:cs="Calibri"/>
                <w:spacing w:val="9"/>
                <w:sz w:val="18"/>
                <w:szCs w:val="18"/>
              </w:rPr>
              <w:t xml:space="preserve"> </w:t>
            </w:r>
            <w:r>
              <w:rPr>
                <w:spacing w:val="-5"/>
                <w:sz w:val="18"/>
                <w:szCs w:val="18"/>
              </w:rPr>
              <w:t>答题榜单</w:t>
            </w:r>
            <w:r>
              <w:rPr>
                <w:spacing w:val="8"/>
                <w:sz w:val="18"/>
                <w:szCs w:val="18"/>
              </w:rPr>
              <w:t xml:space="preserve">   </w:t>
            </w:r>
            <w:r>
              <w:rPr>
                <w:spacing w:val="-5"/>
                <w:sz w:val="18"/>
                <w:szCs w:val="18"/>
              </w:rPr>
              <w:t>图</w:t>
            </w:r>
            <w:r>
              <w:rPr>
                <w:spacing w:val="-35"/>
                <w:sz w:val="18"/>
                <w:szCs w:val="18"/>
              </w:rPr>
              <w:t xml:space="preserve"> </w:t>
            </w:r>
            <w:r>
              <w:rPr>
                <w:rFonts w:ascii="Calibri" w:hAnsi="Calibri" w:eastAsia="Calibri" w:cs="Calibri"/>
                <w:spacing w:val="-5"/>
                <w:sz w:val="18"/>
                <w:szCs w:val="18"/>
              </w:rPr>
              <w:t xml:space="preserve">6  </w:t>
            </w:r>
            <w:r>
              <w:rPr>
                <w:spacing w:val="-5"/>
                <w:sz w:val="18"/>
                <w:szCs w:val="18"/>
              </w:rPr>
              <w:t>中国大学</w:t>
            </w:r>
            <w:r>
              <w:rPr>
                <w:spacing w:val="-30"/>
                <w:sz w:val="18"/>
                <w:szCs w:val="18"/>
              </w:rPr>
              <w:t xml:space="preserve"> </w:t>
            </w:r>
            <w:r>
              <w:rPr>
                <w:rFonts w:ascii="Calibri" w:hAnsi="Calibri" w:eastAsia="Calibri" w:cs="Calibri"/>
                <w:spacing w:val="-5"/>
                <w:sz w:val="18"/>
                <w:szCs w:val="18"/>
              </w:rPr>
              <w:t>MOOC</w:t>
            </w:r>
            <w:r>
              <w:rPr>
                <w:rFonts w:ascii="Calibri" w:hAnsi="Calibri" w:eastAsia="Calibri" w:cs="Calibri"/>
                <w:spacing w:val="10"/>
                <w:w w:val="101"/>
                <w:sz w:val="18"/>
                <w:szCs w:val="18"/>
              </w:rPr>
              <w:t xml:space="preserve"> </w:t>
            </w:r>
            <w:r>
              <w:rPr>
                <w:spacing w:val="-5"/>
                <w:sz w:val="18"/>
                <w:szCs w:val="18"/>
              </w:rPr>
              <w:t>讨论榜</w:t>
            </w:r>
          </w:p>
          <w:p w14:paraId="52600741">
            <w:pPr>
              <w:pStyle w:val="46"/>
              <w:spacing w:before="111" w:line="305" w:lineRule="auto"/>
              <w:ind w:left="111" w:right="106" w:firstLine="488"/>
              <w:jc w:val="both"/>
              <w:rPr>
                <w:rFonts w:hint="eastAsia" w:ascii="Times New Roman" w:hAnsi="Times New Roman" w:eastAsia="仿宋_GB2312" w:cs="Times New Roman"/>
                <w:b w:val="0"/>
                <w:bCs/>
                <w:snapToGrid/>
                <w:kern w:val="2"/>
                <w:sz w:val="24"/>
                <w:szCs w:val="24"/>
                <w:lang w:val="en-US" w:eastAsia="zh-CN" w:bidi="ar-SA"/>
              </w:rPr>
            </w:pPr>
            <w:r>
              <w:rPr>
                <w:position w:val="-60"/>
              </w:rPr>
              <mc:AlternateContent>
                <mc:Choice Requires="wpg">
                  <w:drawing>
                    <wp:inline distT="0" distB="0" distL="114300" distR="114300">
                      <wp:extent cx="4210050" cy="1816735"/>
                      <wp:effectExtent l="0" t="0" r="0" b="0"/>
                      <wp:docPr id="29" name="组合 29"/>
                      <wp:cNvGraphicFramePr/>
                      <a:graphic xmlns:a="http://schemas.openxmlformats.org/drawingml/2006/main">
                        <a:graphicData uri="http://schemas.microsoft.com/office/word/2010/wordprocessingGroup">
                          <wpg:wgp>
                            <wpg:cNvGrpSpPr/>
                            <wpg:grpSpPr>
                              <a:xfrm>
                                <a:off x="0" y="0"/>
                                <a:ext cx="4210050" cy="1816735"/>
                                <a:chOff x="-20" y="-20"/>
                                <a:chExt cx="6630" cy="2861"/>
                              </a:xfrm>
                            </wpg:grpSpPr>
                            <pic:pic xmlns:pic="http://schemas.openxmlformats.org/drawingml/2006/picture">
                              <pic:nvPicPr>
                                <pic:cNvPr id="25" name="图片 9"/>
                                <pic:cNvPicPr>
                                  <a:picLocks noChangeAspect="1"/>
                                </pic:cNvPicPr>
                              </pic:nvPicPr>
                              <pic:blipFill>
                                <a:blip r:embed="rId15"/>
                                <a:stretch>
                                  <a:fillRect/>
                                </a:stretch>
                              </pic:blipFill>
                              <pic:spPr>
                                <a:xfrm>
                                  <a:off x="15" y="14"/>
                                  <a:ext cx="6595" cy="2627"/>
                                </a:xfrm>
                                <a:prstGeom prst="rect">
                                  <a:avLst/>
                                </a:prstGeom>
                                <a:noFill/>
                                <a:ln>
                                  <a:noFill/>
                                </a:ln>
                              </pic:spPr>
                            </pic:pic>
                            <wps:wsp>
                              <wps:cNvPr id="27" name="文本框 27"/>
                              <wps:cNvSpPr txBox="1"/>
                              <wps:spPr>
                                <a:xfrm>
                                  <a:off x="-20" y="-20"/>
                                  <a:ext cx="6523" cy="2861"/>
                                </a:xfrm>
                                <a:prstGeom prst="rect">
                                  <a:avLst/>
                                </a:prstGeom>
                                <a:noFill/>
                                <a:ln>
                                  <a:noFill/>
                                </a:ln>
                              </wps:spPr>
                              <wps:txbx>
                                <w:txbxContent>
                                  <w:p w14:paraId="3860D449">
                                    <w:pPr>
                                      <w:spacing w:line="20" w:lineRule="exact"/>
                                    </w:pPr>
                                  </w:p>
                                  <w:tbl>
                                    <w:tblPr>
                                      <w:tblStyle w:val="45"/>
                                      <w:tblW w:w="6580" w:type="dxa"/>
                                      <w:tblInd w:w="25" w:type="dxa"/>
                                      <w:tblBorders>
                                        <w:top w:val="single" w:color="BFBFBF" w:sz="4" w:space="0"/>
                                        <w:left w:val="single" w:color="BFBFBF" w:sz="4" w:space="0"/>
                                        <w:bottom w:val="single" w:color="BFBFBF" w:sz="4" w:space="0"/>
                                        <w:right w:val="single" w:color="BFBFBF" w:sz="4" w:space="0"/>
                                        <w:insideH w:val="none" w:color="auto" w:sz="0" w:space="0"/>
                                        <w:insideV w:val="none" w:color="auto" w:sz="0" w:space="0"/>
                                      </w:tblBorders>
                                      <w:tblLayout w:type="fixed"/>
                                      <w:tblCellMar>
                                        <w:top w:w="0" w:type="dxa"/>
                                        <w:left w:w="0" w:type="dxa"/>
                                        <w:bottom w:w="0" w:type="dxa"/>
                                        <w:right w:w="0" w:type="dxa"/>
                                      </w:tblCellMar>
                                    </w:tblPr>
                                    <w:tblGrid>
                                      <w:gridCol w:w="6580"/>
                                    </w:tblGrid>
                                    <w:tr w14:paraId="215504DD">
                                      <w:tblPrEx>
                                        <w:tblBorders>
                                          <w:top w:val="single" w:color="BFBFBF" w:sz="4" w:space="0"/>
                                          <w:left w:val="single" w:color="BFBFBF" w:sz="4" w:space="0"/>
                                          <w:bottom w:val="single" w:color="BFBFBF" w:sz="4" w:space="0"/>
                                          <w:right w:val="single" w:color="BFBFBF" w:sz="4" w:space="0"/>
                                          <w:insideH w:val="none" w:color="auto" w:sz="0" w:space="0"/>
                                          <w:insideV w:val="none" w:color="auto" w:sz="0" w:space="0"/>
                                        </w:tblBorders>
                                        <w:tblCellMar>
                                          <w:top w:w="0" w:type="dxa"/>
                                          <w:left w:w="0" w:type="dxa"/>
                                          <w:bottom w:w="0" w:type="dxa"/>
                                          <w:right w:w="0" w:type="dxa"/>
                                        </w:tblCellMar>
                                      </w:tblPrEx>
                                      <w:trPr>
                                        <w:trHeight w:val="2981" w:hRule="atLeast"/>
                                      </w:trPr>
                                      <w:tc>
                                        <w:tcPr>
                                          <w:tcW w:w="6580" w:type="dxa"/>
                                          <w:vAlign w:val="top"/>
                                        </w:tcPr>
                                        <w:p w14:paraId="1FB809AA">
                                          <w:pPr>
                                            <w:rPr>
                                              <w:rFonts w:ascii="Arial"/>
                                              <w:sz w:val="21"/>
                                            </w:rPr>
                                          </w:pPr>
                                        </w:p>
                                      </w:tc>
                                    </w:tr>
                                  </w:tbl>
                                  <w:p w14:paraId="26A02672">
                                    <w:pPr>
                                      <w:rPr>
                                        <w:rFonts w:ascii="Arial"/>
                                        <w:sz w:val="21"/>
                                      </w:rPr>
                                    </w:pPr>
                                  </w:p>
                                </w:txbxContent>
                              </wps:txbx>
                              <wps:bodyPr lIns="0" tIns="0" rIns="0" bIns="0" upright="1"/>
                            </wps:wsp>
                          </wpg:wgp>
                        </a:graphicData>
                      </a:graphic>
                    </wp:inline>
                  </w:drawing>
                </mc:Choice>
                <mc:Fallback>
                  <w:pict>
                    <v:group id="_x0000_s1026" o:spid="_x0000_s1026" o:spt="203" style="height:143.05pt;width:331.5pt;" coordorigin="-20,-20" coordsize="6630,2861" o:gfxdata="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YygjB5B6g0+igDH1i1kmgtFgi3bLmNiF7KD1rUC&#10;LuDYG4DGcc0/aPSjFAC0UUUAFFFFABRRRQBG3+sT8f5VJ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">
                      <o:lock v:ext="edit" aspectratio="f"/>
                      <v:shape id="图片 9" o:spid="_x0000_s1026" o:spt="75" type="#_x0000_t75" style="position:absolute;left:15;top:14;height:2627;width:6595;" filled="f" o:preferrelative="t" stroked="f" coordsize="21600,21600" o:gfxdata="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pl0K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202" type="#_x0000_t202" style="position:absolute;left:-20;top:-20;height:2861;width:6523;"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860D449">
                              <w:pPr>
                                <w:spacing w:line="20" w:lineRule="exact"/>
                              </w:pPr>
                            </w:p>
                            <w:tbl>
                              <w:tblPr>
                                <w:tblStyle w:val="45"/>
                                <w:tblW w:w="6580" w:type="dxa"/>
                                <w:tblInd w:w="25" w:type="dxa"/>
                                <w:tblBorders>
                                  <w:top w:val="single" w:color="BFBFBF" w:sz="4" w:space="0"/>
                                  <w:left w:val="single" w:color="BFBFBF" w:sz="4" w:space="0"/>
                                  <w:bottom w:val="single" w:color="BFBFBF" w:sz="4" w:space="0"/>
                                  <w:right w:val="single" w:color="BFBFBF" w:sz="4" w:space="0"/>
                                  <w:insideH w:val="none" w:color="auto" w:sz="0" w:space="0"/>
                                  <w:insideV w:val="none" w:color="auto" w:sz="0" w:space="0"/>
                                </w:tblBorders>
                                <w:tblLayout w:type="fixed"/>
                                <w:tblCellMar>
                                  <w:top w:w="0" w:type="dxa"/>
                                  <w:left w:w="0" w:type="dxa"/>
                                  <w:bottom w:w="0" w:type="dxa"/>
                                  <w:right w:w="0" w:type="dxa"/>
                                </w:tblCellMar>
                              </w:tblPr>
                              <w:tblGrid>
                                <w:gridCol w:w="6580"/>
                              </w:tblGrid>
                              <w:tr w14:paraId="215504DD">
                                <w:tblPrEx>
                                  <w:tblBorders>
                                    <w:top w:val="single" w:color="BFBFBF" w:sz="4" w:space="0"/>
                                    <w:left w:val="single" w:color="BFBFBF" w:sz="4" w:space="0"/>
                                    <w:bottom w:val="single" w:color="BFBFBF" w:sz="4" w:space="0"/>
                                    <w:right w:val="single" w:color="BFBFBF" w:sz="4" w:space="0"/>
                                    <w:insideH w:val="none" w:color="auto" w:sz="0" w:space="0"/>
                                    <w:insideV w:val="none" w:color="auto" w:sz="0" w:space="0"/>
                                  </w:tblBorders>
                                  <w:tblCellMar>
                                    <w:top w:w="0" w:type="dxa"/>
                                    <w:left w:w="0" w:type="dxa"/>
                                    <w:bottom w:w="0" w:type="dxa"/>
                                    <w:right w:w="0" w:type="dxa"/>
                                  </w:tblCellMar>
                                </w:tblPrEx>
                                <w:trPr>
                                  <w:trHeight w:val="2981" w:hRule="atLeast"/>
                                </w:trPr>
                                <w:tc>
                                  <w:tcPr>
                                    <w:tcW w:w="6580" w:type="dxa"/>
                                    <w:vAlign w:val="top"/>
                                  </w:tcPr>
                                  <w:p w14:paraId="1FB809AA">
                                    <w:pPr>
                                      <w:rPr>
                                        <w:rFonts w:ascii="Arial"/>
                                        <w:sz w:val="21"/>
                                      </w:rPr>
                                    </w:pPr>
                                  </w:p>
                                </w:tc>
                              </w:tr>
                            </w:tbl>
                            <w:p w14:paraId="26A02672">
                              <w:pPr>
                                <w:rPr>
                                  <w:rFonts w:ascii="Arial"/>
                                  <w:sz w:val="21"/>
                                </w:rPr>
                              </w:pPr>
                            </w:p>
                          </w:txbxContent>
                        </v:textbox>
                      </v:shape>
                      <w10:wrap type="none"/>
                      <w10:anchorlock/>
                    </v:group>
                  </w:pict>
                </mc:Fallback>
              </mc:AlternateContent>
            </w:r>
          </w:p>
        </w:tc>
      </w:tr>
    </w:tbl>
    <w:p w14:paraId="1FB32655">
      <w:pPr>
        <w:rPr>
          <w:rFonts w:hint="eastAsia" w:ascii="Times New Roman" w:hAnsi="Times New Roman" w:eastAsia="仿宋_GB2312" w:cs="Times New Roman"/>
          <w:b w:val="0"/>
          <w:bCs/>
          <w:snapToGrid/>
          <w:kern w:val="2"/>
          <w:sz w:val="24"/>
          <w:szCs w:val="24"/>
          <w:lang w:val="en-US" w:eastAsia="zh-CN" w:bidi="ar-SA"/>
        </w:rPr>
      </w:pPr>
    </w:p>
    <w:p w14:paraId="61BDA48F">
      <w:pPr>
        <w:rPr>
          <w:rFonts w:hint="eastAsia" w:ascii="Times New Roman" w:hAnsi="Times New Roman" w:eastAsia="仿宋_GB2312" w:cs="Times New Roman"/>
          <w:b w:val="0"/>
          <w:bCs/>
          <w:snapToGrid/>
          <w:kern w:val="2"/>
          <w:sz w:val="24"/>
          <w:szCs w:val="24"/>
          <w:lang w:val="en-US" w:eastAsia="zh-CN" w:bidi="ar-SA"/>
        </w:rPr>
        <w:sectPr>
          <w:pgSz w:w="11906" w:h="16839"/>
          <w:pgMar w:top="1431" w:right="1471" w:bottom="0" w:left="1471" w:header="0" w:footer="0" w:gutter="0"/>
          <w:cols w:space="720" w:num="1"/>
        </w:sectPr>
      </w:pPr>
    </w:p>
    <w:p w14:paraId="35DAE95B">
      <w:pPr>
        <w:spacing w:line="91" w:lineRule="auto"/>
        <w:rPr>
          <w:rFonts w:hint="eastAsia" w:ascii="Times New Roman" w:hAnsi="Times New Roman" w:eastAsia="仿宋_GB2312" w:cs="Times New Roman"/>
          <w:b w:val="0"/>
          <w:bCs/>
          <w:snapToGrid/>
          <w:kern w:val="2"/>
          <w:sz w:val="24"/>
          <w:szCs w:val="24"/>
          <w:lang w:val="en-US" w:eastAsia="zh-CN" w:bidi="ar-SA"/>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7690"/>
        <w:gridCol w:w="402"/>
      </w:tblGrid>
      <w:tr w14:paraId="25138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18" w:hRule="atLeast"/>
        </w:trPr>
        <w:tc>
          <w:tcPr>
            <w:tcW w:w="866" w:type="dxa"/>
            <w:shd w:val="clear" w:color="auto" w:fill="F9DBDF"/>
            <w:vAlign w:val="top"/>
          </w:tcPr>
          <w:p w14:paraId="5907FDC0">
            <w:pPr>
              <w:rPr>
                <w:rFonts w:hint="eastAsia" w:ascii="Times New Roman" w:hAnsi="Times New Roman" w:eastAsia="仿宋_GB2312" w:cs="Times New Roman"/>
                <w:b w:val="0"/>
                <w:bCs/>
                <w:snapToGrid/>
                <w:kern w:val="2"/>
                <w:sz w:val="24"/>
                <w:szCs w:val="24"/>
                <w:lang w:val="en-US" w:eastAsia="zh-CN" w:bidi="ar-SA"/>
              </w:rPr>
            </w:pPr>
          </w:p>
        </w:tc>
        <w:tc>
          <w:tcPr>
            <w:tcW w:w="8092" w:type="dxa"/>
            <w:gridSpan w:val="2"/>
            <w:vAlign w:val="top"/>
          </w:tcPr>
          <w:p w14:paraId="71F17D2B">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default"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二、</w:t>
            </w:r>
            <w:r>
              <w:rPr>
                <w:rFonts w:hint="eastAsia" w:ascii="宋体" w:hAnsi="宋体" w:eastAsia="宋体" w:cstheme="minorBidi"/>
                <w:b/>
                <w:bCs/>
                <w:kern w:val="2"/>
                <w:sz w:val="24"/>
                <w:szCs w:val="24"/>
                <w:lang w:val="en-US" w:eastAsia="zh-CN" w:bidi="ar-SA"/>
                <w14:ligatures w14:val="standardContextual"/>
              </w:rPr>
              <w:t>重难点知识讲解</w:t>
            </w:r>
          </w:p>
          <w:p w14:paraId="765E0556">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1</w:t>
            </w:r>
            <w:r>
              <w:rPr>
                <w:rFonts w:hint="eastAsia" w:ascii="宋体" w:hAnsi="宋体" w:eastAsia="宋体" w:cstheme="minorBidi"/>
                <w:b/>
                <w:bCs/>
                <w:kern w:val="2"/>
                <w:sz w:val="24"/>
                <w:szCs w:val="24"/>
                <w:lang w:val="en-US" w:eastAsia="zh-CN" w:bidi="ar-SA"/>
                <w14:ligatures w14:val="standardContextual"/>
              </w:rPr>
              <w:t>.乐平古戏台营造技艺传承</w:t>
            </w:r>
            <w:r>
              <w:rPr>
                <w:rFonts w:hint="eastAsia" w:cstheme="minorBidi"/>
                <w:b/>
                <w:bCs/>
                <w:kern w:val="2"/>
                <w:sz w:val="24"/>
                <w:szCs w:val="24"/>
                <w:lang w:val="en-US" w:eastAsia="zh-CN" w:bidi="ar-SA"/>
                <w14:ligatures w14:val="standardContextual"/>
              </w:rPr>
              <w:t>——透过传承技艺中蕴含的传统道德观念，促进学生形成正确的世界观、人生观和价值观</w:t>
            </w:r>
          </w:p>
          <w:p w14:paraId="14566418">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bCs/>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①传统木结构建筑技艺传承</w:t>
            </w:r>
          </w:p>
          <w:p w14:paraId="16DC39EC">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榫卯结构：</w:t>
            </w:r>
            <w:r>
              <w:rPr>
                <w:rFonts w:hint="eastAsia" w:ascii="宋体" w:hAnsi="宋体" w:eastAsia="宋体" w:cstheme="minorBidi"/>
                <w:b w:val="0"/>
                <w:bCs w:val="0"/>
                <w:kern w:val="2"/>
                <w:sz w:val="21"/>
                <w:szCs w:val="21"/>
                <w:lang w:val="en-US" w:eastAsia="zh-CN" w:bidi="ar-SA"/>
                <w14:ligatures w14:val="standardContextual"/>
              </w:rPr>
              <w:t>乐平古戏台采用传统的榫卯结构，这种结构使得戏台的各个部分 能够紧密地连接在一起，增强了整体的稳定性。</w:t>
            </w:r>
          </w:p>
          <w:p w14:paraId="6BC5E059">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雕刻技艺：</w:t>
            </w:r>
            <w:r>
              <w:rPr>
                <w:rFonts w:hint="eastAsia" w:ascii="宋体" w:hAnsi="宋体" w:eastAsia="宋体" w:cstheme="minorBidi"/>
                <w:b w:val="0"/>
                <w:bCs w:val="0"/>
                <w:kern w:val="2"/>
                <w:sz w:val="21"/>
                <w:szCs w:val="21"/>
                <w:lang w:val="en-US" w:eastAsia="zh-CN" w:bidi="ar-SA"/>
                <w14:ligatures w14:val="standardContextual"/>
              </w:rPr>
              <w:t>戏台上的雕刻是营造技艺中的重要一环，雕刻师们运用各种刀具， 在木材上雕刻出龙凤图案、人物故事等，细节精致，寓意深远。</w:t>
            </w:r>
          </w:p>
          <w:p w14:paraId="6AE5A7E7">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0"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彩绘装饰：乐平古戏台的彩绘装饰也是其独特之处，彩绘师们运用各种颜色， 在戏台的梁柱、斗拱等部位绘制出各种图案，使得戏台更加绚丽多彩。</w:t>
            </w:r>
          </w:p>
          <w:p w14:paraId="6E6186FC">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bCs/>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②建筑材料的选取与运用</w:t>
            </w:r>
          </w:p>
          <w:p w14:paraId="1D62710F">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木材选择：</w:t>
            </w:r>
            <w:r>
              <w:rPr>
                <w:rFonts w:hint="eastAsia" w:ascii="宋体" w:hAnsi="宋体" w:eastAsia="宋体" w:cstheme="minorBidi"/>
                <w:b w:val="0"/>
                <w:bCs w:val="0"/>
                <w:kern w:val="2"/>
                <w:sz w:val="21"/>
                <w:szCs w:val="21"/>
                <w:lang w:val="en-US" w:eastAsia="zh-CN" w:bidi="ar-SA"/>
                <w14:ligatures w14:val="standardContextual"/>
              </w:rPr>
              <w:t>乐平古戏台主要采用楠木、杉木等优质木材，这些木材纹理细腻、 质地坚硬，能够确保戏台的稳固与耐用。</w:t>
            </w:r>
          </w:p>
          <w:p w14:paraId="24E53FA3">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砖瓦运用：</w:t>
            </w:r>
            <w:r>
              <w:rPr>
                <w:rFonts w:hint="eastAsia" w:ascii="宋体" w:hAnsi="宋体" w:eastAsia="宋体" w:cstheme="minorBidi"/>
                <w:b w:val="0"/>
                <w:bCs w:val="0"/>
                <w:kern w:val="2"/>
                <w:sz w:val="21"/>
                <w:szCs w:val="21"/>
                <w:lang w:val="en-US" w:eastAsia="zh-CN" w:bidi="ar-SA"/>
                <w14:ligatures w14:val="standardContextual"/>
              </w:rPr>
              <w:t>戏台的墙面和地面通常采用青砖和青瓦，这些材料不仅美观大方， 而且具有良好的保温和防水性能。</w:t>
            </w:r>
          </w:p>
          <w:p w14:paraId="3D3E7FE9">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石材加工：</w:t>
            </w:r>
            <w:r>
              <w:rPr>
                <w:rFonts w:hint="eastAsia" w:ascii="宋体" w:hAnsi="宋体" w:eastAsia="宋体" w:cstheme="minorBidi"/>
                <w:b w:val="0"/>
                <w:bCs w:val="0"/>
                <w:kern w:val="2"/>
                <w:sz w:val="21"/>
                <w:szCs w:val="21"/>
                <w:lang w:val="en-US" w:eastAsia="zh-CN" w:bidi="ar-SA"/>
                <w14:ligatures w14:val="standardContextual"/>
              </w:rPr>
              <w:t>戏台的基础和部分装饰采用石材，如石柱础、石雕等，这些石材 经过精心加工，呈现出独特的艺术效果。</w:t>
            </w:r>
          </w:p>
          <w:p w14:paraId="0B097F35">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bCs/>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③施工流程与关键环节</w:t>
            </w:r>
          </w:p>
          <w:p w14:paraId="69E68B5F">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选料与备料：</w:t>
            </w:r>
            <w:r>
              <w:rPr>
                <w:rFonts w:hint="eastAsia" w:ascii="宋体" w:hAnsi="宋体" w:eastAsia="宋体" w:cstheme="minorBidi"/>
                <w:b w:val="0"/>
                <w:bCs w:val="0"/>
                <w:kern w:val="2"/>
                <w:sz w:val="21"/>
                <w:szCs w:val="21"/>
                <w:lang w:val="en-US" w:eastAsia="zh-CN" w:bidi="ar-SA"/>
                <w14:ligatures w14:val="standardContextual"/>
              </w:rPr>
              <w:t>在营造乐平古戏台之前，需要精心挑选优质的木材和石料，并 进行加工处理，以备后续使用。</w:t>
            </w:r>
          </w:p>
          <w:p w14:paraId="5A526D94">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基础施工：</w:t>
            </w:r>
            <w:r>
              <w:rPr>
                <w:rFonts w:hint="eastAsia" w:ascii="宋体" w:hAnsi="宋体" w:eastAsia="宋体" w:cstheme="minorBidi"/>
                <w:b w:val="0"/>
                <w:bCs w:val="0"/>
                <w:kern w:val="2"/>
                <w:sz w:val="21"/>
                <w:szCs w:val="21"/>
                <w:lang w:val="en-US" w:eastAsia="zh-CN" w:bidi="ar-SA"/>
                <w14:ligatures w14:val="standardContextual"/>
              </w:rPr>
              <w:t>基础施工是确保戏台稳定性的关键步骤，包括挖掘基坑、浇筑基 础等。</w:t>
            </w:r>
          </w:p>
          <w:p w14:paraId="60E36439">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立柱上梁</w:t>
            </w:r>
            <w:r>
              <w:rPr>
                <w:rFonts w:hint="eastAsia" w:ascii="宋体" w:hAnsi="宋体" w:eastAsia="宋体" w:cstheme="minorBidi"/>
                <w:b w:val="0"/>
                <w:bCs w:val="0"/>
                <w:kern w:val="2"/>
                <w:sz w:val="21"/>
                <w:szCs w:val="21"/>
                <w:lang w:val="en-US" w:eastAsia="zh-CN" w:bidi="ar-SA"/>
                <w14:ligatures w14:val="standardContextual"/>
              </w:rPr>
              <w:t>：立柱上梁是戏台框架搭建的重要环节，需要精确计算每根柱子和 梁的位置和角度，以确保戏台的整体结构稳固。</w:t>
            </w:r>
          </w:p>
          <w:p w14:paraId="2F7664DE">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屋顶铺设：</w:t>
            </w:r>
            <w:r>
              <w:rPr>
                <w:rFonts w:hint="eastAsia" w:ascii="宋体" w:hAnsi="宋体" w:eastAsia="宋体" w:cstheme="minorBidi"/>
                <w:b w:val="0"/>
                <w:bCs w:val="0"/>
                <w:kern w:val="2"/>
                <w:sz w:val="21"/>
                <w:szCs w:val="21"/>
                <w:lang w:val="en-US" w:eastAsia="zh-CN" w:bidi="ar-SA"/>
                <w14:ligatures w14:val="standardContextual"/>
              </w:rPr>
              <w:t>乐平古戏台的屋顶通常采用传统的瓦片铺设方式，这不仅美观大 方，还能有效地防水和保温。</w:t>
            </w:r>
          </w:p>
          <w:p w14:paraId="17B1BF57">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bCs/>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④营造过程中的传统仪式</w:t>
            </w:r>
          </w:p>
          <w:p w14:paraId="0D553E6B">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开工仪式：</w:t>
            </w:r>
            <w:r>
              <w:rPr>
                <w:rFonts w:hint="eastAsia" w:ascii="宋体" w:hAnsi="宋体" w:eastAsia="宋体" w:cstheme="minorBidi"/>
                <w:b w:val="0"/>
                <w:bCs w:val="0"/>
                <w:kern w:val="2"/>
                <w:sz w:val="21"/>
                <w:szCs w:val="21"/>
                <w:lang w:val="en-US" w:eastAsia="zh-CN" w:bidi="ar-SA"/>
                <w14:ligatures w14:val="standardContextual"/>
              </w:rPr>
              <w:t>在古代，建造戏台前会举行隆重的开工仪式，祈求神灵保佑施工 顺利、戏台坚固耐用。</w:t>
            </w:r>
          </w:p>
          <w:p w14:paraId="7A2A8DDD">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上梁仪式：</w:t>
            </w:r>
            <w:r>
              <w:rPr>
                <w:rFonts w:hint="eastAsia" w:ascii="宋体" w:hAnsi="宋体" w:eastAsia="宋体" w:cstheme="minorBidi"/>
                <w:b w:val="0"/>
                <w:bCs w:val="0"/>
                <w:kern w:val="2"/>
                <w:sz w:val="21"/>
                <w:szCs w:val="21"/>
                <w:lang w:val="en-US" w:eastAsia="zh-CN" w:bidi="ar-SA"/>
                <w14:ligatures w14:val="standardContextual"/>
              </w:rPr>
              <w:t>戏台的主梁上架时，会举行上梁仪式，由工匠喊出吉祥话，并抛洒糖果、花生等物品，寓意着丰收和喜庆。</w:t>
            </w:r>
          </w:p>
          <w:p w14:paraId="790C223E">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竣工庆典：</w:t>
            </w:r>
            <w:r>
              <w:rPr>
                <w:rFonts w:hint="eastAsia" w:ascii="宋体" w:hAnsi="宋体" w:eastAsia="宋体" w:cstheme="minorBidi"/>
                <w:b w:val="0"/>
                <w:bCs w:val="0"/>
                <w:kern w:val="2"/>
                <w:sz w:val="21"/>
                <w:szCs w:val="21"/>
                <w:lang w:val="en-US" w:eastAsia="zh-CN" w:bidi="ar-SA"/>
                <w14:ligatures w14:val="standardContextual"/>
              </w:rPr>
              <w:t>戏台建成后，会举行竣工庆典，邀请戏班前来演出，庆祝戏台落 成并祈求未来一切顺利。</w:t>
            </w:r>
          </w:p>
          <w:p w14:paraId="7435EC92">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bCs/>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⑤营造技艺价值</w:t>
            </w:r>
          </w:p>
          <w:p w14:paraId="72998E8F">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历史价值：</w:t>
            </w:r>
            <w:r>
              <w:rPr>
                <w:rFonts w:hint="eastAsia" w:ascii="宋体" w:hAnsi="宋体" w:eastAsia="宋体" w:cstheme="minorBidi"/>
                <w:b w:val="0"/>
                <w:bCs w:val="0"/>
                <w:kern w:val="2"/>
                <w:sz w:val="21"/>
                <w:szCs w:val="21"/>
                <w:lang w:val="en-US" w:eastAsia="zh-CN" w:bidi="ar-SA"/>
                <w14:ligatures w14:val="standardContextual"/>
              </w:rPr>
              <w:t>乐平古戏台作为古代文化遗产，见证了当地历史的发展和演变， 具有重要的历史价值。</w:t>
            </w:r>
          </w:p>
          <w:p w14:paraId="0A040BB3">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艺术价值:</w:t>
            </w:r>
            <w:r>
              <w:rPr>
                <w:rFonts w:hint="eastAsia" w:ascii="宋体" w:hAnsi="宋体" w:eastAsia="宋体" w:cstheme="minorBidi"/>
                <w:b w:val="0"/>
                <w:bCs w:val="0"/>
                <w:kern w:val="2"/>
                <w:sz w:val="21"/>
                <w:szCs w:val="21"/>
                <w:lang w:val="en-US" w:eastAsia="zh-CN" w:bidi="ar-SA"/>
                <w14:ligatures w14:val="standardContextual"/>
              </w:rPr>
              <w:t>乐平古戏台的营造技艺融合了雕刻、彩绘等多种艺术形式，展现了古代工匠们的精湛技艺和无穷智慧。</w:t>
            </w:r>
          </w:p>
          <w:p w14:paraId="45F312E8">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422" w:firstLineChars="200"/>
              <w:textAlignment w:val="auto"/>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社会价值:</w:t>
            </w:r>
            <w:r>
              <w:rPr>
                <w:rFonts w:hint="eastAsia" w:ascii="宋体" w:hAnsi="宋体" w:eastAsia="宋体" w:cstheme="minorBidi"/>
                <w:b w:val="0"/>
                <w:bCs w:val="0"/>
                <w:kern w:val="2"/>
                <w:sz w:val="21"/>
                <w:szCs w:val="21"/>
                <w:lang w:val="en-US" w:eastAsia="zh-CN" w:bidi="ar-SA"/>
                <w14:ligatures w14:val="standardContextual"/>
              </w:rPr>
              <w:t>乐平古戏台不仅是当地民众进行文化娱乐活动的重要场所，也是 传统文化传承和发扬的重要载体，具有重要的社会价值。</w:t>
            </w:r>
          </w:p>
          <w:p w14:paraId="03A3733D">
            <w:pPr>
              <w:pStyle w:val="46"/>
              <w:spacing w:before="111" w:line="305" w:lineRule="auto"/>
              <w:ind w:left="111" w:right="106" w:firstLine="488"/>
              <w:jc w:val="both"/>
              <w:rPr>
                <w:rFonts w:hint="eastAsia" w:ascii="Times New Roman" w:hAnsi="Times New Roman" w:eastAsia="仿宋_GB2312" w:cs="Times New Roman"/>
                <w:b w:val="0"/>
                <w:bCs/>
                <w:snapToGrid/>
                <w:kern w:val="2"/>
                <w:sz w:val="28"/>
                <w:szCs w:val="28"/>
                <w:lang w:val="en-US" w:eastAsia="zh-CN" w:bidi="ar-SA"/>
              </w:rPr>
            </w:pP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70528" behindDoc="0" locked="0" layoutInCell="1" allowOverlap="1">
                  <wp:simplePos x="0" y="0"/>
                  <wp:positionH relativeFrom="column">
                    <wp:posOffset>422910</wp:posOffset>
                  </wp:positionH>
                  <wp:positionV relativeFrom="paragraph">
                    <wp:posOffset>56515</wp:posOffset>
                  </wp:positionV>
                  <wp:extent cx="3810635" cy="2519045"/>
                  <wp:effectExtent l="0" t="0" r="18415" b="14605"/>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
                          <a:stretch>
                            <a:fillRect/>
                          </a:stretch>
                        </pic:blipFill>
                        <pic:spPr>
                          <a:xfrm>
                            <a:off x="0" y="0"/>
                            <a:ext cx="3810635" cy="2519045"/>
                          </a:xfrm>
                          <a:prstGeom prst="rect">
                            <a:avLst/>
                          </a:prstGeom>
                        </pic:spPr>
                      </pic:pic>
                    </a:graphicData>
                  </a:graphic>
                </wp:anchor>
              </w:drawing>
            </w:r>
          </w:p>
          <w:p w14:paraId="331C5EFD">
            <w:pPr>
              <w:pStyle w:val="46"/>
              <w:spacing w:before="111" w:line="305" w:lineRule="auto"/>
              <w:ind w:left="111" w:right="106" w:firstLine="488"/>
              <w:jc w:val="both"/>
              <w:rPr>
                <w:rFonts w:hint="eastAsia" w:ascii="Times New Roman" w:hAnsi="Times New Roman" w:eastAsia="仿宋_GB2312" w:cs="Times New Roman"/>
                <w:b w:val="0"/>
                <w:bCs/>
                <w:snapToGrid/>
                <w:kern w:val="2"/>
                <w:sz w:val="28"/>
                <w:szCs w:val="28"/>
                <w:lang w:val="en-US" w:eastAsia="zh-CN" w:bidi="ar-SA"/>
              </w:rPr>
            </w:pPr>
          </w:p>
          <w:p w14:paraId="0813EE42">
            <w:pPr>
              <w:pStyle w:val="46"/>
              <w:spacing w:before="111" w:line="305" w:lineRule="auto"/>
              <w:ind w:left="111" w:right="106" w:firstLine="488"/>
              <w:jc w:val="both"/>
              <w:rPr>
                <w:rFonts w:hint="eastAsia" w:ascii="Times New Roman" w:hAnsi="Times New Roman" w:eastAsia="仿宋_GB2312" w:cs="Times New Roman"/>
                <w:b w:val="0"/>
                <w:bCs/>
                <w:snapToGrid/>
                <w:kern w:val="2"/>
                <w:sz w:val="28"/>
                <w:szCs w:val="28"/>
                <w:lang w:val="en-US" w:eastAsia="zh-CN" w:bidi="ar-SA"/>
              </w:rPr>
            </w:pPr>
          </w:p>
          <w:p w14:paraId="57E74612">
            <w:pPr>
              <w:pStyle w:val="46"/>
              <w:spacing w:before="111" w:line="305" w:lineRule="auto"/>
              <w:ind w:left="111" w:right="106" w:firstLine="488"/>
              <w:jc w:val="both"/>
              <w:rPr>
                <w:rFonts w:hint="eastAsia" w:ascii="Times New Roman" w:hAnsi="Times New Roman" w:eastAsia="仿宋_GB2312" w:cs="Times New Roman"/>
                <w:b w:val="0"/>
                <w:bCs/>
                <w:snapToGrid/>
                <w:kern w:val="2"/>
                <w:sz w:val="28"/>
                <w:szCs w:val="28"/>
                <w:lang w:val="en-US" w:eastAsia="zh-CN" w:bidi="ar-SA"/>
              </w:rPr>
            </w:pPr>
          </w:p>
          <w:p w14:paraId="3A05F83C">
            <w:pPr>
              <w:pStyle w:val="46"/>
              <w:spacing w:before="111" w:line="305" w:lineRule="auto"/>
              <w:ind w:left="111" w:right="106" w:firstLine="488"/>
              <w:jc w:val="both"/>
              <w:rPr>
                <w:rFonts w:hint="eastAsia" w:ascii="Times New Roman" w:hAnsi="Times New Roman" w:eastAsia="仿宋_GB2312" w:cs="Times New Roman"/>
                <w:b w:val="0"/>
                <w:bCs/>
                <w:snapToGrid/>
                <w:kern w:val="2"/>
                <w:sz w:val="28"/>
                <w:szCs w:val="28"/>
                <w:lang w:val="en-US" w:eastAsia="zh-CN" w:bidi="ar-SA"/>
              </w:rPr>
            </w:pPr>
          </w:p>
          <w:p w14:paraId="41EECC8E">
            <w:pPr>
              <w:pStyle w:val="46"/>
              <w:spacing w:before="111" w:line="305" w:lineRule="auto"/>
              <w:ind w:left="111" w:right="106" w:firstLine="488"/>
              <w:jc w:val="both"/>
              <w:rPr>
                <w:rFonts w:hint="eastAsia" w:ascii="Times New Roman" w:hAnsi="Times New Roman" w:eastAsia="仿宋_GB2312" w:cs="Times New Roman"/>
                <w:b w:val="0"/>
                <w:bCs/>
                <w:snapToGrid/>
                <w:kern w:val="2"/>
                <w:sz w:val="28"/>
                <w:szCs w:val="28"/>
                <w:lang w:val="en-US" w:eastAsia="zh-CN" w:bidi="ar-SA"/>
              </w:rPr>
            </w:pPr>
          </w:p>
          <w:p w14:paraId="274B3C2A">
            <w:pPr>
              <w:pStyle w:val="46"/>
              <w:spacing w:before="111" w:line="305" w:lineRule="auto"/>
              <w:ind w:left="111" w:right="106" w:firstLine="488"/>
              <w:jc w:val="both"/>
              <w:rPr>
                <w:rFonts w:hint="eastAsia" w:ascii="Times New Roman" w:hAnsi="Times New Roman" w:eastAsia="仿宋_GB2312" w:cs="Times New Roman"/>
                <w:b w:val="0"/>
                <w:bCs/>
                <w:snapToGrid/>
                <w:kern w:val="2"/>
                <w:sz w:val="28"/>
                <w:szCs w:val="28"/>
                <w:lang w:val="en-US" w:eastAsia="zh-CN" w:bidi="ar-SA"/>
              </w:rPr>
            </w:pPr>
          </w:p>
          <w:p w14:paraId="6C45CB0A">
            <w:pPr>
              <w:pStyle w:val="46"/>
              <w:spacing w:before="111" w:line="305" w:lineRule="auto"/>
              <w:ind w:right="106"/>
              <w:jc w:val="both"/>
              <w:rPr>
                <w:rFonts w:hint="eastAsia" w:ascii="Times New Roman" w:hAnsi="Times New Roman" w:eastAsia="仿宋_GB2312" w:cs="Times New Roman"/>
                <w:b w:val="0"/>
                <w:bCs/>
                <w:snapToGrid/>
                <w:kern w:val="2"/>
                <w:sz w:val="28"/>
                <w:szCs w:val="28"/>
                <w:lang w:val="en-US" w:eastAsia="zh-CN" w:bidi="ar-SA"/>
              </w:rPr>
            </w:pP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69504" behindDoc="0" locked="0" layoutInCell="1" allowOverlap="1">
                  <wp:simplePos x="0" y="0"/>
                  <wp:positionH relativeFrom="column">
                    <wp:posOffset>567690</wp:posOffset>
                  </wp:positionH>
                  <wp:positionV relativeFrom="paragraph">
                    <wp:posOffset>198755</wp:posOffset>
                  </wp:positionV>
                  <wp:extent cx="3647440" cy="3118485"/>
                  <wp:effectExtent l="0" t="0" r="10160" b="5715"/>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7"/>
                          <a:stretch>
                            <a:fillRect/>
                          </a:stretch>
                        </pic:blipFill>
                        <pic:spPr>
                          <a:xfrm>
                            <a:off x="0" y="0"/>
                            <a:ext cx="3647440" cy="3118485"/>
                          </a:xfrm>
                          <a:prstGeom prst="rect">
                            <a:avLst/>
                          </a:prstGeom>
                        </pic:spPr>
                      </pic:pic>
                    </a:graphicData>
                  </a:graphic>
                </wp:anchor>
              </w:drawing>
            </w:r>
          </w:p>
          <w:p w14:paraId="2DA068FD">
            <w:pPr>
              <w:pStyle w:val="46"/>
              <w:spacing w:before="111" w:line="305" w:lineRule="auto"/>
              <w:ind w:right="106"/>
              <w:jc w:val="both"/>
              <w:rPr>
                <w:rFonts w:hint="eastAsia" w:ascii="Times New Roman" w:hAnsi="Times New Roman" w:eastAsia="仿宋_GB2312" w:cs="Times New Roman"/>
                <w:b w:val="0"/>
                <w:bCs/>
                <w:snapToGrid/>
                <w:kern w:val="2"/>
                <w:sz w:val="28"/>
                <w:szCs w:val="28"/>
                <w:lang w:val="en-US" w:eastAsia="zh-CN" w:bidi="ar-SA"/>
              </w:rPr>
            </w:pPr>
          </w:p>
          <w:p w14:paraId="44E70E25">
            <w:pPr>
              <w:pStyle w:val="46"/>
              <w:spacing w:before="111" w:line="305" w:lineRule="auto"/>
              <w:ind w:right="106"/>
              <w:jc w:val="both"/>
              <w:rPr>
                <w:rFonts w:hint="eastAsia" w:ascii="Times New Roman" w:hAnsi="Times New Roman" w:eastAsia="仿宋_GB2312" w:cs="Times New Roman"/>
                <w:b w:val="0"/>
                <w:bCs/>
                <w:snapToGrid/>
                <w:kern w:val="2"/>
                <w:sz w:val="28"/>
                <w:szCs w:val="28"/>
                <w:lang w:val="en-US" w:eastAsia="zh-CN" w:bidi="ar-SA"/>
              </w:rPr>
            </w:pPr>
          </w:p>
          <w:p w14:paraId="53194466">
            <w:pPr>
              <w:pStyle w:val="46"/>
              <w:spacing w:before="111" w:line="305" w:lineRule="auto"/>
              <w:ind w:right="106"/>
              <w:jc w:val="both"/>
              <w:rPr>
                <w:rFonts w:hint="eastAsia" w:ascii="Times New Roman" w:hAnsi="Times New Roman" w:eastAsia="仿宋_GB2312" w:cs="Times New Roman"/>
                <w:b w:val="0"/>
                <w:bCs/>
                <w:snapToGrid/>
                <w:kern w:val="2"/>
                <w:sz w:val="28"/>
                <w:szCs w:val="28"/>
                <w:lang w:val="en-US" w:eastAsia="zh-CN" w:bidi="ar-SA"/>
              </w:rPr>
            </w:pPr>
          </w:p>
          <w:p w14:paraId="3CE0D327">
            <w:pPr>
              <w:pStyle w:val="46"/>
              <w:spacing w:before="111" w:line="305" w:lineRule="auto"/>
              <w:ind w:right="106"/>
              <w:jc w:val="both"/>
              <w:rPr>
                <w:rFonts w:hint="eastAsia" w:ascii="Times New Roman" w:hAnsi="Times New Roman" w:eastAsia="仿宋_GB2312" w:cs="Times New Roman"/>
                <w:b w:val="0"/>
                <w:bCs/>
                <w:snapToGrid/>
                <w:kern w:val="2"/>
                <w:sz w:val="28"/>
                <w:szCs w:val="28"/>
                <w:lang w:val="en-US" w:eastAsia="zh-CN" w:bidi="ar-SA"/>
              </w:rPr>
            </w:pPr>
          </w:p>
          <w:p w14:paraId="19D7E0AF">
            <w:pPr>
              <w:pStyle w:val="46"/>
              <w:spacing w:before="111" w:line="305" w:lineRule="auto"/>
              <w:ind w:right="106"/>
              <w:jc w:val="both"/>
              <w:rPr>
                <w:rFonts w:hint="eastAsia" w:ascii="Times New Roman" w:hAnsi="Times New Roman" w:eastAsia="仿宋_GB2312" w:cs="Times New Roman"/>
                <w:b w:val="0"/>
                <w:bCs/>
                <w:snapToGrid/>
                <w:kern w:val="2"/>
                <w:sz w:val="28"/>
                <w:szCs w:val="28"/>
                <w:lang w:val="en-US" w:eastAsia="zh-CN" w:bidi="ar-SA"/>
              </w:rPr>
            </w:pPr>
          </w:p>
          <w:p w14:paraId="248CF430">
            <w:pPr>
              <w:pStyle w:val="46"/>
              <w:spacing w:before="111" w:line="305" w:lineRule="auto"/>
              <w:ind w:right="106"/>
              <w:jc w:val="both"/>
              <w:rPr>
                <w:rFonts w:hint="eastAsia" w:ascii="Times New Roman" w:hAnsi="Times New Roman" w:eastAsia="仿宋_GB2312" w:cs="Times New Roman"/>
                <w:b w:val="0"/>
                <w:bCs/>
                <w:snapToGrid/>
                <w:kern w:val="2"/>
                <w:sz w:val="28"/>
                <w:szCs w:val="28"/>
                <w:lang w:val="en-US" w:eastAsia="zh-CN" w:bidi="ar-SA"/>
              </w:rPr>
            </w:pPr>
          </w:p>
          <w:p w14:paraId="17917F1A">
            <w:pPr>
              <w:pStyle w:val="46"/>
              <w:spacing w:before="111" w:line="305" w:lineRule="auto"/>
              <w:ind w:right="106"/>
              <w:jc w:val="both"/>
              <w:rPr>
                <w:rFonts w:hint="eastAsia" w:ascii="Times New Roman" w:hAnsi="Times New Roman" w:eastAsia="仿宋_GB2312" w:cs="Times New Roman"/>
                <w:b w:val="0"/>
                <w:bCs/>
                <w:snapToGrid/>
                <w:kern w:val="2"/>
                <w:sz w:val="28"/>
                <w:szCs w:val="28"/>
                <w:lang w:val="en-US" w:eastAsia="zh-CN" w:bidi="ar-SA"/>
              </w:rPr>
            </w:pPr>
          </w:p>
          <w:p w14:paraId="29AA0A19">
            <w:pPr>
              <w:pStyle w:val="46"/>
              <w:spacing w:before="111" w:line="305" w:lineRule="auto"/>
              <w:ind w:right="106"/>
              <w:jc w:val="both"/>
              <w:rPr>
                <w:rFonts w:hint="eastAsia" w:ascii="Times New Roman" w:hAnsi="Times New Roman" w:eastAsia="仿宋_GB2312" w:cs="Times New Roman"/>
                <w:b w:val="0"/>
                <w:bCs/>
                <w:snapToGrid/>
                <w:kern w:val="2"/>
                <w:sz w:val="28"/>
                <w:szCs w:val="28"/>
                <w:lang w:val="en-US" w:eastAsia="zh-CN" w:bidi="ar-SA"/>
              </w:rPr>
            </w:pPr>
          </w:p>
          <w:p w14:paraId="2A72D3C2">
            <w:pPr>
              <w:pStyle w:val="46"/>
              <w:spacing w:before="111" w:line="305" w:lineRule="auto"/>
              <w:ind w:right="106"/>
              <w:jc w:val="both"/>
              <w:rPr>
                <w:rFonts w:hint="eastAsia" w:ascii="Times New Roman" w:hAnsi="Times New Roman" w:eastAsia="仿宋_GB2312" w:cs="Times New Roman"/>
                <w:b w:val="0"/>
                <w:bCs/>
                <w:snapToGrid/>
                <w:kern w:val="2"/>
                <w:sz w:val="28"/>
                <w:szCs w:val="28"/>
                <w:lang w:val="en-US" w:eastAsia="zh-CN" w:bidi="ar-SA"/>
              </w:rPr>
            </w:pPr>
          </w:p>
          <w:p w14:paraId="66C12EAD">
            <w:pPr>
              <w:spacing w:before="90" w:line="229" w:lineRule="auto"/>
              <w:ind w:firstLine="2380" w:firstLineChars="1400"/>
              <w:outlineLvl w:val="0"/>
              <w:rPr>
                <w:rFonts w:hint="eastAsia" w:ascii="Times New Roman" w:hAnsi="Times New Roman" w:eastAsia="仿宋_GB2312" w:cs="Times New Roman"/>
                <w:b w:val="0"/>
                <w:bCs/>
                <w:snapToGrid/>
                <w:kern w:val="2"/>
                <w:sz w:val="28"/>
                <w:szCs w:val="28"/>
                <w:lang w:val="en-US" w:eastAsia="zh-CN" w:bidi="ar-SA"/>
              </w:rPr>
            </w:pPr>
            <w:r>
              <w:rPr>
                <w:rFonts w:hint="eastAsia" w:ascii="宋体" w:hAnsi="宋体" w:eastAsia="宋体" w:cs="宋体"/>
                <w:spacing w:val="-5"/>
                <w:kern w:val="2"/>
                <w:sz w:val="18"/>
                <w:szCs w:val="18"/>
                <w:lang w:val="en-US" w:eastAsia="zh-CN" w:bidi="ar-SA"/>
                <w14:ligatures w14:val="standardContextual"/>
              </w:rPr>
              <w:t>图 7 古戏台营造技艺过程提取</w:t>
            </w:r>
          </w:p>
          <w:p w14:paraId="151CCED1">
            <w:pPr>
              <w:pStyle w:val="46"/>
              <w:spacing w:before="111" w:line="305" w:lineRule="auto"/>
              <w:ind w:right="106"/>
              <w:jc w:val="both"/>
              <w:rPr>
                <w:rFonts w:hint="eastAsia" w:ascii="Times New Roman" w:hAnsi="Times New Roman" w:eastAsia="仿宋_GB2312" w:cs="Times New Roman"/>
                <w:b w:val="0"/>
                <w:bCs/>
                <w:snapToGrid/>
                <w:kern w:val="2"/>
                <w:sz w:val="28"/>
                <w:szCs w:val="28"/>
                <w:lang w:val="en-US" w:eastAsia="zh-CN" w:bidi="ar-SA"/>
              </w:rPr>
            </w:pPr>
          </w:p>
        </w:tc>
      </w:tr>
      <w:tr w14:paraId="22047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02" w:hRule="atLeast"/>
        </w:trPr>
        <w:tc>
          <w:tcPr>
            <w:tcW w:w="866" w:type="dxa"/>
            <w:shd w:val="clear" w:color="auto" w:fill="F9DBDF"/>
            <w:vAlign w:val="top"/>
          </w:tcPr>
          <w:p w14:paraId="3C7F1F7E">
            <w:pPr>
              <w:rPr>
                <w:rFonts w:hint="eastAsia" w:ascii="宋体" w:hAnsi="宋体" w:eastAsia="宋体" w:cstheme="minorBidi"/>
                <w:b w:val="0"/>
                <w:bCs w:val="0"/>
                <w:kern w:val="2"/>
                <w:sz w:val="21"/>
                <w:szCs w:val="21"/>
                <w:lang w:val="en-US" w:eastAsia="zh-CN" w:bidi="ar-SA"/>
                <w14:ligatures w14:val="standardContextual"/>
              </w:rPr>
            </w:pPr>
          </w:p>
        </w:tc>
        <w:tc>
          <w:tcPr>
            <w:tcW w:w="7690" w:type="dxa"/>
            <w:tcBorders>
              <w:right w:val="nil"/>
            </w:tcBorders>
            <w:vAlign w:val="top"/>
          </w:tcPr>
          <w:p w14:paraId="00143F6D">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2、</w:t>
            </w:r>
            <w:r>
              <w:rPr>
                <w:rFonts w:hint="eastAsia" w:ascii="宋体" w:hAnsi="宋体" w:eastAsia="宋体" w:cstheme="minorBidi"/>
                <w:b/>
                <w:bCs/>
                <w:kern w:val="2"/>
                <w:sz w:val="24"/>
                <w:szCs w:val="24"/>
                <w:lang w:val="en-US" w:eastAsia="zh-CN" w:bidi="ar-SA"/>
                <w14:ligatures w14:val="standardContextual"/>
              </w:rPr>
              <w:t>乐平古戏台民风习俗关系</w:t>
            </w:r>
            <w:r>
              <w:rPr>
                <w:rFonts w:hint="eastAsia" w:cstheme="minorBidi"/>
                <w:b/>
                <w:bCs/>
                <w:kern w:val="2"/>
                <w:sz w:val="24"/>
                <w:szCs w:val="24"/>
                <w:lang w:val="en-US" w:eastAsia="zh-CN" w:bidi="ar-SA"/>
                <w14:ligatures w14:val="standardContextual"/>
              </w:rPr>
              <w:t>——探讨古戏台作为文化传播和社会交流场所的作用，让学生理解艺术在构建和诺社会中的重要性</w:t>
            </w:r>
          </w:p>
          <w:p w14:paraId="794F9898">
            <w:pPr>
              <w:pStyle w:val="46"/>
              <w:spacing w:before="111" w:line="305" w:lineRule="auto"/>
              <w:ind w:left="111" w:right="106" w:firstLine="488"/>
              <w:jc w:val="both"/>
              <w:rPr>
                <w:rFonts w:hint="eastAsia" w:ascii="宋体" w:hAnsi="宋体" w:eastAsia="宋体" w:cstheme="minorBidi"/>
                <w:b/>
                <w:bCs/>
                <w:kern w:val="2"/>
                <w:sz w:val="21"/>
                <w:szCs w:val="21"/>
                <w:lang w:val="en-US" w:eastAsia="zh-CN" w:bidi="ar-SA"/>
                <w14:ligatures w14:val="standardContextual"/>
              </w:rPr>
            </w:pPr>
            <w:r>
              <w:rPr>
                <w:rFonts w:hint="eastAsia" w:cstheme="minorBidi"/>
                <w:b/>
                <w:bCs/>
                <w:kern w:val="2"/>
                <w:sz w:val="21"/>
                <w:szCs w:val="21"/>
                <w:lang w:val="en-US" w:eastAsia="zh-CN" w:bidi="ar-SA"/>
                <w14:ligatures w14:val="standardContextual"/>
              </w:rPr>
              <w:t>（1）</w:t>
            </w:r>
            <w:r>
              <w:rPr>
                <w:rFonts w:hint="eastAsia" w:ascii="宋体" w:hAnsi="宋体" w:eastAsia="宋体" w:cstheme="minorBidi"/>
                <w:b/>
                <w:bCs/>
                <w:kern w:val="2"/>
                <w:sz w:val="21"/>
                <w:szCs w:val="21"/>
                <w:lang w:val="en-US" w:eastAsia="zh-CN" w:bidi="ar-SA"/>
                <w14:ligatures w14:val="standardContextual"/>
              </w:rPr>
              <w:t>当地民众对戏曲文化的热爱</w:t>
            </w:r>
          </w:p>
          <w:p w14:paraId="67813C84">
            <w:pPr>
              <w:pStyle w:val="46"/>
              <w:spacing w:before="111" w:line="305" w:lineRule="auto"/>
              <w:ind w:left="111" w:right="106" w:firstLine="488"/>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深厚的历史传统：乐平地区有着悠久的戏曲文化传统，当地民众对戏曲的 爱源远流长，这种热爱也体现在对古戏台的珍视和保护上。</w:t>
            </w:r>
          </w:p>
          <w:p w14:paraId="29F963CF">
            <w:pPr>
              <w:pStyle w:val="46"/>
              <w:spacing w:before="111" w:line="305" w:lineRule="auto"/>
              <w:ind w:left="111" w:right="106" w:firstLine="488"/>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丰富的戏曲剧目：乐平地区的戏曲剧目丰富多样，包括赣剧等多种地方戏 形式，这些剧目在古戏台上演绎，深受当地民众喜爱。</w:t>
            </w:r>
          </w:p>
          <w:p w14:paraId="45652AB0">
            <w:pPr>
              <w:pStyle w:val="46"/>
              <w:spacing w:before="111" w:line="305" w:lineRule="auto"/>
              <w:ind w:left="111" w:right="106" w:firstLine="488"/>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广泛的群众基础：在乐平，戏曲文化拥有广泛的群众基础，无论是城市还 乡村，人们对戏曲都有着浓厚的兴趣，这也为古戏台的存在和发展提供了 实的基础。</w:t>
            </w:r>
          </w:p>
          <w:p w14:paraId="02438D97">
            <w:pPr>
              <w:pStyle w:val="46"/>
              <w:spacing w:before="111" w:line="305" w:lineRule="auto"/>
              <w:ind w:left="111" w:right="106" w:firstLine="488"/>
              <w:jc w:val="both"/>
              <w:rPr>
                <w:rFonts w:hint="eastAsia" w:ascii="宋体" w:hAnsi="宋体" w:eastAsia="宋体" w:cstheme="minorBidi"/>
                <w:b/>
                <w:bCs/>
                <w:kern w:val="2"/>
                <w:sz w:val="21"/>
                <w:szCs w:val="21"/>
                <w:lang w:val="en-US" w:eastAsia="zh-CN" w:bidi="ar-SA"/>
                <w14:ligatures w14:val="standardContextual"/>
              </w:rPr>
            </w:pPr>
            <w:r>
              <w:rPr>
                <w:rFonts w:hint="eastAsia" w:cstheme="minorBidi"/>
                <w:b/>
                <w:bCs/>
                <w:kern w:val="2"/>
                <w:sz w:val="21"/>
                <w:szCs w:val="21"/>
                <w:lang w:val="en-US" w:eastAsia="zh-CN" w:bidi="ar-SA"/>
                <w14:ligatures w14:val="standardContextual"/>
              </w:rPr>
              <w:t>（2）</w:t>
            </w:r>
            <w:r>
              <w:rPr>
                <w:rFonts w:hint="eastAsia" w:ascii="宋体" w:hAnsi="宋体" w:eastAsia="宋体" w:cstheme="minorBidi"/>
                <w:b/>
                <w:bCs/>
                <w:kern w:val="2"/>
                <w:sz w:val="21"/>
                <w:szCs w:val="21"/>
                <w:lang w:val="en-US" w:eastAsia="zh-CN" w:bidi="ar-SA"/>
                <w14:ligatures w14:val="standardContextual"/>
              </w:rPr>
              <w:t>节庆活动中的戏曲表演传统</w:t>
            </w:r>
          </w:p>
          <w:p w14:paraId="0E89DA18">
            <w:pPr>
              <w:pStyle w:val="46"/>
              <w:spacing w:before="119" w:line="351" w:lineRule="auto"/>
              <w:ind w:left="111" w:right="106"/>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春节、中秋等传统节日的戏曲演出：在乐平，春节、中秋等传统节日期 各乡村都会邀请戏班在古戏台上进行表演，这已成为当地的传统习俗。庆祝丰收、祈福等活动的戏曲表演：除了传统节日，当地民众还会在庆祝收、祈福等重要时刻，通过戏曲表演来表达喜悦和祈愿。</w:t>
            </w:r>
          </w:p>
          <w:p w14:paraId="55C385DA">
            <w:pPr>
              <w:pStyle w:val="46"/>
              <w:spacing w:before="119" w:line="351" w:lineRule="auto"/>
              <w:ind w:left="111" w:right="106"/>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戏曲比赛和展演活动：为了推动戏曲文化的发展，乐平地区还会定期举办戏 曲比赛和展演活动，这些活动不仅丰富了当地民众的文化生活，也为古戏台注入了新的活力。</w:t>
            </w:r>
          </w:p>
          <w:p w14:paraId="30514EB5">
            <w:pPr>
              <w:pStyle w:val="46"/>
              <w:spacing w:before="119" w:line="351" w:lineRule="auto"/>
              <w:ind w:left="111" w:right="106" w:firstLine="422" w:firstLineChars="200"/>
              <w:jc w:val="both"/>
              <w:rPr>
                <w:rFonts w:hint="eastAsia" w:ascii="宋体" w:hAnsi="宋体" w:eastAsia="宋体" w:cstheme="minorBidi"/>
                <w:b/>
                <w:bCs/>
                <w:kern w:val="2"/>
                <w:sz w:val="21"/>
                <w:szCs w:val="21"/>
                <w:lang w:val="en-US" w:eastAsia="zh-CN" w:bidi="ar-SA"/>
                <w14:ligatures w14:val="standardContextual"/>
              </w:rPr>
            </w:pPr>
            <w:r>
              <w:rPr>
                <w:rFonts w:hint="eastAsia" w:cstheme="minorBidi"/>
                <w:b/>
                <w:bCs/>
                <w:kern w:val="2"/>
                <w:sz w:val="21"/>
                <w:szCs w:val="21"/>
                <w:lang w:val="en-US" w:eastAsia="zh-CN" w:bidi="ar-SA"/>
                <w14:ligatures w14:val="standardContextual"/>
              </w:rPr>
              <w:t>（3）</w:t>
            </w:r>
            <w:r>
              <w:rPr>
                <w:rFonts w:hint="eastAsia" w:ascii="宋体" w:hAnsi="宋体" w:eastAsia="宋体" w:cstheme="minorBidi"/>
                <w:b/>
                <w:bCs/>
                <w:kern w:val="2"/>
                <w:sz w:val="21"/>
                <w:szCs w:val="21"/>
                <w:lang w:val="en-US" w:eastAsia="zh-CN" w:bidi="ar-SA"/>
                <w14:ligatures w14:val="standardContextual"/>
              </w:rPr>
              <w:t>古戏台在乡村社交中的作用</w:t>
            </w:r>
          </w:p>
          <w:p w14:paraId="6A40B9BA">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社交场所：古戏台不仅是戏曲表演的舞台，更是乡村社交的重要场所。在演出前，观众们会提前到达，互相交流、聊天，增进了彼此之间的了解和友谊。 信息交流平台：在古戏台周围，人们会分享各自的生活经验、农事信息以及 市场动态等，使得古戏台成为了一个信息交流的平台。</w:t>
            </w:r>
          </w:p>
          <w:p w14:paraId="7CD18C83">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文化传承的载体：古戏台作为传统文化的重要载体，通过戏曲表演等形式， 将当地的历史、文化和价值观传递给年轻一代，起到了文化传承的重要作用。</w:t>
            </w:r>
          </w:p>
        </w:tc>
        <w:tc>
          <w:tcPr>
            <w:tcW w:w="402" w:type="dxa"/>
            <w:tcBorders>
              <w:left w:val="nil"/>
            </w:tcBorders>
            <w:vAlign w:val="top"/>
          </w:tcPr>
          <w:p w14:paraId="78E84DF6">
            <w:pPr>
              <w:spacing w:line="242" w:lineRule="auto"/>
              <w:rPr>
                <w:rFonts w:hint="eastAsia" w:ascii="宋体" w:hAnsi="宋体" w:eastAsia="宋体" w:cstheme="minorBidi"/>
                <w:b w:val="0"/>
                <w:bCs w:val="0"/>
                <w:kern w:val="2"/>
                <w:sz w:val="21"/>
                <w:szCs w:val="21"/>
                <w:lang w:val="en-US" w:eastAsia="zh-CN" w:bidi="ar-SA"/>
                <w14:ligatures w14:val="standardContextual"/>
              </w:rPr>
            </w:pPr>
          </w:p>
          <w:p w14:paraId="2F74CB5E">
            <w:pPr>
              <w:spacing w:line="242" w:lineRule="auto"/>
              <w:rPr>
                <w:rFonts w:hint="eastAsia" w:ascii="宋体" w:hAnsi="宋体" w:eastAsia="宋体" w:cstheme="minorBidi"/>
                <w:b w:val="0"/>
                <w:bCs w:val="0"/>
                <w:kern w:val="2"/>
                <w:sz w:val="21"/>
                <w:szCs w:val="21"/>
                <w:lang w:val="en-US" w:eastAsia="zh-CN" w:bidi="ar-SA"/>
                <w14:ligatures w14:val="standardContextual"/>
              </w:rPr>
            </w:pPr>
          </w:p>
          <w:p w14:paraId="204FB9F1">
            <w:pPr>
              <w:spacing w:line="242" w:lineRule="auto"/>
              <w:rPr>
                <w:rFonts w:hint="eastAsia" w:ascii="宋体" w:hAnsi="宋体" w:eastAsia="宋体" w:cstheme="minorBidi"/>
                <w:b w:val="0"/>
                <w:bCs w:val="0"/>
                <w:kern w:val="2"/>
                <w:sz w:val="21"/>
                <w:szCs w:val="21"/>
                <w:lang w:val="en-US" w:eastAsia="zh-CN" w:bidi="ar-SA"/>
                <w14:ligatures w14:val="standardContextual"/>
              </w:rPr>
            </w:pPr>
          </w:p>
          <w:p w14:paraId="72146B3D">
            <w:pPr>
              <w:spacing w:line="242" w:lineRule="auto"/>
              <w:rPr>
                <w:rFonts w:hint="eastAsia" w:ascii="宋体" w:hAnsi="宋体" w:eastAsia="宋体" w:cstheme="minorBidi"/>
                <w:b w:val="0"/>
                <w:bCs w:val="0"/>
                <w:kern w:val="2"/>
                <w:sz w:val="21"/>
                <w:szCs w:val="21"/>
                <w:lang w:val="en-US" w:eastAsia="zh-CN" w:bidi="ar-SA"/>
                <w14:ligatures w14:val="standardContextual"/>
              </w:rPr>
            </w:pPr>
          </w:p>
          <w:p w14:paraId="760D2CCB">
            <w:pPr>
              <w:spacing w:line="242" w:lineRule="auto"/>
              <w:rPr>
                <w:rFonts w:hint="eastAsia" w:ascii="宋体" w:hAnsi="宋体" w:eastAsia="宋体" w:cstheme="minorBidi"/>
                <w:b w:val="0"/>
                <w:bCs w:val="0"/>
                <w:kern w:val="2"/>
                <w:sz w:val="21"/>
                <w:szCs w:val="21"/>
                <w:lang w:val="en-US" w:eastAsia="zh-CN" w:bidi="ar-SA"/>
                <w14:ligatures w14:val="standardContextual"/>
              </w:rPr>
            </w:pPr>
          </w:p>
          <w:p w14:paraId="0901BAAB">
            <w:pPr>
              <w:spacing w:line="242" w:lineRule="auto"/>
              <w:rPr>
                <w:rFonts w:hint="eastAsia" w:ascii="宋体" w:hAnsi="宋体" w:eastAsia="宋体" w:cstheme="minorBidi"/>
                <w:b w:val="0"/>
                <w:bCs w:val="0"/>
                <w:kern w:val="2"/>
                <w:sz w:val="21"/>
                <w:szCs w:val="21"/>
                <w:lang w:val="en-US" w:eastAsia="zh-CN" w:bidi="ar-SA"/>
                <w14:ligatures w14:val="standardContextual"/>
              </w:rPr>
            </w:pPr>
          </w:p>
          <w:p w14:paraId="032FBF6C">
            <w:pPr>
              <w:spacing w:line="242" w:lineRule="auto"/>
              <w:rPr>
                <w:rFonts w:hint="eastAsia" w:ascii="宋体" w:hAnsi="宋体" w:eastAsia="宋体" w:cstheme="minorBidi"/>
                <w:b w:val="0"/>
                <w:bCs w:val="0"/>
                <w:kern w:val="2"/>
                <w:sz w:val="21"/>
                <w:szCs w:val="21"/>
                <w:lang w:val="en-US" w:eastAsia="zh-CN" w:bidi="ar-SA"/>
                <w14:ligatures w14:val="standardContextual"/>
              </w:rPr>
            </w:pPr>
          </w:p>
          <w:p w14:paraId="7238F82F">
            <w:pPr>
              <w:spacing w:line="242" w:lineRule="auto"/>
              <w:rPr>
                <w:rFonts w:hint="eastAsia" w:ascii="宋体" w:hAnsi="宋体" w:eastAsia="宋体" w:cstheme="minorBidi"/>
                <w:b w:val="0"/>
                <w:bCs w:val="0"/>
                <w:kern w:val="2"/>
                <w:sz w:val="21"/>
                <w:szCs w:val="21"/>
                <w:lang w:val="en-US" w:eastAsia="zh-CN" w:bidi="ar-SA"/>
                <w14:ligatures w14:val="standardContextual"/>
              </w:rPr>
            </w:pPr>
          </w:p>
          <w:p w14:paraId="198C204F">
            <w:pPr>
              <w:spacing w:line="242" w:lineRule="auto"/>
              <w:rPr>
                <w:rFonts w:hint="eastAsia" w:ascii="宋体" w:hAnsi="宋体" w:eastAsia="宋体" w:cstheme="minorBidi"/>
                <w:b w:val="0"/>
                <w:bCs w:val="0"/>
                <w:kern w:val="2"/>
                <w:sz w:val="21"/>
                <w:szCs w:val="21"/>
                <w:lang w:val="en-US" w:eastAsia="zh-CN" w:bidi="ar-SA"/>
                <w14:ligatures w14:val="standardContextual"/>
              </w:rPr>
            </w:pPr>
          </w:p>
          <w:p w14:paraId="7FB72656">
            <w:pPr>
              <w:spacing w:line="242" w:lineRule="auto"/>
              <w:rPr>
                <w:rFonts w:hint="eastAsia" w:ascii="宋体" w:hAnsi="宋体" w:eastAsia="宋体" w:cstheme="minorBidi"/>
                <w:b w:val="0"/>
                <w:bCs w:val="0"/>
                <w:kern w:val="2"/>
                <w:sz w:val="21"/>
                <w:szCs w:val="21"/>
                <w:lang w:val="en-US" w:eastAsia="zh-CN" w:bidi="ar-SA"/>
                <w14:ligatures w14:val="standardContextual"/>
              </w:rPr>
            </w:pPr>
          </w:p>
          <w:p w14:paraId="2C2BB428">
            <w:pPr>
              <w:spacing w:line="242" w:lineRule="auto"/>
              <w:rPr>
                <w:rFonts w:hint="eastAsia" w:ascii="宋体" w:hAnsi="宋体" w:eastAsia="宋体" w:cstheme="minorBidi"/>
                <w:b w:val="0"/>
                <w:bCs w:val="0"/>
                <w:kern w:val="2"/>
                <w:sz w:val="21"/>
                <w:szCs w:val="21"/>
                <w:lang w:val="en-US" w:eastAsia="zh-CN" w:bidi="ar-SA"/>
                <w14:ligatures w14:val="standardContextual"/>
              </w:rPr>
            </w:pPr>
          </w:p>
          <w:p w14:paraId="5C61C129">
            <w:pPr>
              <w:spacing w:line="242" w:lineRule="auto"/>
              <w:rPr>
                <w:rFonts w:hint="eastAsia" w:ascii="宋体" w:hAnsi="宋体" w:eastAsia="宋体" w:cstheme="minorBidi"/>
                <w:b w:val="0"/>
                <w:bCs w:val="0"/>
                <w:kern w:val="2"/>
                <w:sz w:val="21"/>
                <w:szCs w:val="21"/>
                <w:lang w:val="en-US" w:eastAsia="zh-CN" w:bidi="ar-SA"/>
                <w14:ligatures w14:val="standardContextual"/>
              </w:rPr>
            </w:pPr>
          </w:p>
          <w:p w14:paraId="0766845C">
            <w:pPr>
              <w:spacing w:line="243" w:lineRule="auto"/>
              <w:rPr>
                <w:rFonts w:hint="eastAsia" w:ascii="宋体" w:hAnsi="宋体" w:eastAsia="宋体" w:cstheme="minorBidi"/>
                <w:b w:val="0"/>
                <w:bCs w:val="0"/>
                <w:kern w:val="2"/>
                <w:sz w:val="21"/>
                <w:szCs w:val="21"/>
                <w:lang w:val="en-US" w:eastAsia="zh-CN" w:bidi="ar-SA"/>
                <w14:ligatures w14:val="standardContextual"/>
              </w:rPr>
            </w:pPr>
          </w:p>
          <w:p w14:paraId="64E897A8">
            <w:pPr>
              <w:spacing w:line="243" w:lineRule="auto"/>
              <w:rPr>
                <w:rFonts w:hint="eastAsia" w:ascii="宋体" w:hAnsi="宋体" w:eastAsia="宋体" w:cstheme="minorBidi"/>
                <w:b w:val="0"/>
                <w:bCs w:val="0"/>
                <w:kern w:val="2"/>
                <w:sz w:val="21"/>
                <w:szCs w:val="21"/>
                <w:lang w:val="en-US" w:eastAsia="zh-CN" w:bidi="ar-SA"/>
                <w14:ligatures w14:val="standardContextual"/>
              </w:rPr>
            </w:pPr>
          </w:p>
          <w:p w14:paraId="51565C41">
            <w:pPr>
              <w:spacing w:line="243" w:lineRule="auto"/>
              <w:rPr>
                <w:rFonts w:hint="eastAsia" w:ascii="宋体" w:hAnsi="宋体" w:eastAsia="宋体" w:cstheme="minorBidi"/>
                <w:b w:val="0"/>
                <w:bCs w:val="0"/>
                <w:kern w:val="2"/>
                <w:sz w:val="21"/>
                <w:szCs w:val="21"/>
                <w:lang w:val="en-US" w:eastAsia="zh-CN" w:bidi="ar-SA"/>
                <w14:ligatures w14:val="standardContextual"/>
              </w:rPr>
            </w:pPr>
          </w:p>
          <w:p w14:paraId="2472EFF9">
            <w:pPr>
              <w:spacing w:line="243" w:lineRule="auto"/>
              <w:rPr>
                <w:rFonts w:hint="eastAsia" w:ascii="宋体" w:hAnsi="宋体" w:eastAsia="宋体" w:cstheme="minorBidi"/>
                <w:b w:val="0"/>
                <w:bCs w:val="0"/>
                <w:kern w:val="2"/>
                <w:sz w:val="21"/>
                <w:szCs w:val="21"/>
                <w:lang w:val="en-US" w:eastAsia="zh-CN" w:bidi="ar-SA"/>
                <w14:ligatures w14:val="standardContextual"/>
              </w:rPr>
            </w:pPr>
          </w:p>
          <w:p w14:paraId="18B21088">
            <w:pPr>
              <w:spacing w:line="243" w:lineRule="auto"/>
              <w:rPr>
                <w:rFonts w:hint="eastAsia" w:ascii="宋体" w:hAnsi="宋体" w:eastAsia="宋体" w:cstheme="minorBidi"/>
                <w:b w:val="0"/>
                <w:bCs w:val="0"/>
                <w:kern w:val="2"/>
                <w:sz w:val="21"/>
                <w:szCs w:val="21"/>
                <w:lang w:val="en-US" w:eastAsia="zh-CN" w:bidi="ar-SA"/>
                <w14:ligatures w14:val="standardContextual"/>
              </w:rPr>
            </w:pPr>
          </w:p>
          <w:p w14:paraId="70180CD2">
            <w:pPr>
              <w:spacing w:line="243" w:lineRule="auto"/>
              <w:rPr>
                <w:rFonts w:hint="eastAsia" w:ascii="宋体" w:hAnsi="宋体" w:eastAsia="宋体" w:cstheme="minorBidi"/>
                <w:b w:val="0"/>
                <w:bCs w:val="0"/>
                <w:kern w:val="2"/>
                <w:sz w:val="21"/>
                <w:szCs w:val="21"/>
                <w:lang w:val="en-US" w:eastAsia="zh-CN" w:bidi="ar-SA"/>
                <w14:ligatures w14:val="standardContextual"/>
              </w:rPr>
            </w:pPr>
          </w:p>
          <w:p w14:paraId="2B119BE1">
            <w:pPr>
              <w:spacing w:line="243" w:lineRule="auto"/>
              <w:rPr>
                <w:rFonts w:hint="eastAsia" w:ascii="宋体" w:hAnsi="宋体" w:eastAsia="宋体" w:cstheme="minorBidi"/>
                <w:b w:val="0"/>
                <w:bCs w:val="0"/>
                <w:kern w:val="2"/>
                <w:sz w:val="21"/>
                <w:szCs w:val="21"/>
                <w:lang w:val="en-US" w:eastAsia="zh-CN" w:bidi="ar-SA"/>
                <w14:ligatures w14:val="standardContextual"/>
              </w:rPr>
            </w:pPr>
          </w:p>
          <w:p w14:paraId="4A4579CB">
            <w:pPr>
              <w:spacing w:line="243" w:lineRule="auto"/>
              <w:rPr>
                <w:rFonts w:hint="eastAsia" w:ascii="宋体" w:hAnsi="宋体" w:eastAsia="宋体" w:cstheme="minorBidi"/>
                <w:b w:val="0"/>
                <w:bCs w:val="0"/>
                <w:kern w:val="2"/>
                <w:sz w:val="21"/>
                <w:szCs w:val="21"/>
                <w:lang w:val="en-US" w:eastAsia="zh-CN" w:bidi="ar-SA"/>
                <w14:ligatures w14:val="standardContextual"/>
              </w:rPr>
            </w:pPr>
          </w:p>
          <w:p w14:paraId="6C660136">
            <w:pPr>
              <w:spacing w:line="243" w:lineRule="auto"/>
              <w:rPr>
                <w:rFonts w:hint="eastAsia" w:ascii="宋体" w:hAnsi="宋体" w:eastAsia="宋体" w:cstheme="minorBidi"/>
                <w:b w:val="0"/>
                <w:bCs w:val="0"/>
                <w:kern w:val="2"/>
                <w:sz w:val="21"/>
                <w:szCs w:val="21"/>
                <w:lang w:val="en-US" w:eastAsia="zh-CN" w:bidi="ar-SA"/>
                <w14:ligatures w14:val="standardContextual"/>
              </w:rPr>
            </w:pPr>
          </w:p>
          <w:p w14:paraId="43068E78">
            <w:pPr>
              <w:spacing w:line="243" w:lineRule="auto"/>
              <w:rPr>
                <w:rFonts w:hint="eastAsia" w:ascii="宋体" w:hAnsi="宋体" w:eastAsia="宋体" w:cstheme="minorBidi"/>
                <w:b w:val="0"/>
                <w:bCs w:val="0"/>
                <w:kern w:val="2"/>
                <w:sz w:val="21"/>
                <w:szCs w:val="21"/>
                <w:lang w:val="en-US" w:eastAsia="zh-CN" w:bidi="ar-SA"/>
                <w14:ligatures w14:val="standardContextual"/>
              </w:rPr>
            </w:pPr>
          </w:p>
          <w:p w14:paraId="1F28DF52">
            <w:pPr>
              <w:spacing w:line="243" w:lineRule="auto"/>
              <w:rPr>
                <w:rFonts w:hint="eastAsia" w:ascii="宋体" w:hAnsi="宋体" w:eastAsia="宋体" w:cstheme="minorBidi"/>
                <w:b w:val="0"/>
                <w:bCs w:val="0"/>
                <w:kern w:val="2"/>
                <w:sz w:val="21"/>
                <w:szCs w:val="21"/>
                <w:lang w:val="en-US" w:eastAsia="zh-CN" w:bidi="ar-SA"/>
                <w14:ligatures w14:val="standardContextual"/>
              </w:rPr>
            </w:pPr>
          </w:p>
          <w:p w14:paraId="6FA641FE">
            <w:pPr>
              <w:spacing w:line="243" w:lineRule="auto"/>
              <w:rPr>
                <w:rFonts w:hint="eastAsia" w:ascii="宋体" w:hAnsi="宋体" w:eastAsia="宋体" w:cstheme="minorBidi"/>
                <w:b w:val="0"/>
                <w:bCs w:val="0"/>
                <w:kern w:val="2"/>
                <w:sz w:val="21"/>
                <w:szCs w:val="21"/>
                <w:lang w:val="en-US" w:eastAsia="zh-CN" w:bidi="ar-SA"/>
                <w14:ligatures w14:val="standardContextual"/>
              </w:rPr>
            </w:pPr>
          </w:p>
          <w:p w14:paraId="5E434754">
            <w:pPr>
              <w:pStyle w:val="46"/>
              <w:spacing w:before="78" w:line="225" w:lineRule="auto"/>
              <w:rPr>
                <w:rFonts w:hint="eastAsia" w:ascii="宋体" w:hAnsi="宋体" w:eastAsia="宋体" w:cstheme="minorBidi"/>
                <w:b w:val="0"/>
                <w:bCs w:val="0"/>
                <w:kern w:val="2"/>
                <w:sz w:val="21"/>
                <w:szCs w:val="21"/>
                <w:lang w:val="en-US" w:eastAsia="zh-CN" w:bidi="ar-SA"/>
                <w14:ligatures w14:val="standardContextual"/>
              </w:rPr>
            </w:pPr>
          </w:p>
          <w:p w14:paraId="0B7A42D9">
            <w:pPr>
              <w:spacing w:line="280" w:lineRule="auto"/>
              <w:rPr>
                <w:rFonts w:hint="eastAsia" w:ascii="宋体" w:hAnsi="宋体" w:eastAsia="宋体" w:cstheme="minorBidi"/>
                <w:b w:val="0"/>
                <w:bCs w:val="0"/>
                <w:kern w:val="2"/>
                <w:sz w:val="21"/>
                <w:szCs w:val="21"/>
                <w:lang w:val="en-US" w:eastAsia="zh-CN" w:bidi="ar-SA"/>
                <w14:ligatures w14:val="standardContextual"/>
              </w:rPr>
            </w:pPr>
          </w:p>
          <w:p w14:paraId="625043A9">
            <w:pPr>
              <w:spacing w:line="281" w:lineRule="auto"/>
              <w:rPr>
                <w:rFonts w:hint="eastAsia" w:ascii="宋体" w:hAnsi="宋体" w:eastAsia="宋体" w:cstheme="minorBidi"/>
                <w:b w:val="0"/>
                <w:bCs w:val="0"/>
                <w:kern w:val="2"/>
                <w:sz w:val="21"/>
                <w:szCs w:val="21"/>
                <w:lang w:val="en-US" w:eastAsia="zh-CN" w:bidi="ar-SA"/>
                <w14:ligatures w14:val="standardContextual"/>
              </w:rPr>
            </w:pPr>
          </w:p>
          <w:p w14:paraId="4A315734">
            <w:pPr>
              <w:pStyle w:val="46"/>
              <w:spacing w:before="78" w:line="223" w:lineRule="auto"/>
              <w:ind w:left="90"/>
              <w:rPr>
                <w:rFonts w:hint="eastAsia" w:ascii="宋体" w:hAnsi="宋体" w:eastAsia="宋体" w:cstheme="minorBidi"/>
                <w:b w:val="0"/>
                <w:bCs w:val="0"/>
                <w:kern w:val="2"/>
                <w:sz w:val="21"/>
                <w:szCs w:val="21"/>
                <w:lang w:val="en-US" w:eastAsia="zh-CN" w:bidi="ar-SA"/>
                <w14:ligatures w14:val="standardContextual"/>
              </w:rPr>
            </w:pPr>
          </w:p>
          <w:p w14:paraId="3DC92732">
            <w:pPr>
              <w:spacing w:line="282" w:lineRule="auto"/>
              <w:rPr>
                <w:rFonts w:hint="eastAsia" w:ascii="宋体" w:hAnsi="宋体" w:eastAsia="宋体" w:cstheme="minorBidi"/>
                <w:b w:val="0"/>
                <w:bCs w:val="0"/>
                <w:kern w:val="2"/>
                <w:sz w:val="21"/>
                <w:szCs w:val="21"/>
                <w:lang w:val="en-US" w:eastAsia="zh-CN" w:bidi="ar-SA"/>
                <w14:ligatures w14:val="standardContextual"/>
              </w:rPr>
            </w:pPr>
          </w:p>
          <w:p w14:paraId="10905613">
            <w:pPr>
              <w:spacing w:line="282" w:lineRule="auto"/>
              <w:rPr>
                <w:rFonts w:hint="eastAsia" w:ascii="宋体" w:hAnsi="宋体" w:eastAsia="宋体" w:cstheme="minorBidi"/>
                <w:b w:val="0"/>
                <w:bCs w:val="0"/>
                <w:kern w:val="2"/>
                <w:sz w:val="21"/>
                <w:szCs w:val="21"/>
                <w:lang w:val="en-US" w:eastAsia="zh-CN" w:bidi="ar-SA"/>
                <w14:ligatures w14:val="standardContextual"/>
              </w:rPr>
            </w:pPr>
          </w:p>
          <w:p w14:paraId="5B5BA6DB">
            <w:pPr>
              <w:pStyle w:val="46"/>
              <w:spacing w:before="78" w:line="350" w:lineRule="auto"/>
              <w:ind w:left="65" w:right="106"/>
              <w:rPr>
                <w:rFonts w:hint="eastAsia" w:ascii="宋体" w:hAnsi="宋体" w:eastAsia="宋体" w:cstheme="minorBidi"/>
                <w:b w:val="0"/>
                <w:bCs w:val="0"/>
                <w:kern w:val="2"/>
                <w:sz w:val="21"/>
                <w:szCs w:val="21"/>
                <w:lang w:val="en-US" w:eastAsia="zh-CN" w:bidi="ar-SA"/>
                <w14:ligatures w14:val="standardContextual"/>
              </w:rPr>
            </w:pPr>
          </w:p>
          <w:p w14:paraId="1F64EC19">
            <w:pPr>
              <w:spacing w:line="258" w:lineRule="auto"/>
              <w:rPr>
                <w:rFonts w:hint="eastAsia" w:ascii="宋体" w:hAnsi="宋体" w:eastAsia="宋体" w:cstheme="minorBidi"/>
                <w:b w:val="0"/>
                <w:bCs w:val="0"/>
                <w:kern w:val="2"/>
                <w:sz w:val="21"/>
                <w:szCs w:val="21"/>
                <w:lang w:val="en-US" w:eastAsia="zh-CN" w:bidi="ar-SA"/>
                <w14:ligatures w14:val="standardContextual"/>
              </w:rPr>
            </w:pPr>
          </w:p>
          <w:p w14:paraId="24687CBE">
            <w:pPr>
              <w:spacing w:line="258" w:lineRule="auto"/>
              <w:rPr>
                <w:rFonts w:hint="eastAsia" w:ascii="宋体" w:hAnsi="宋体" w:eastAsia="宋体" w:cstheme="minorBidi"/>
                <w:b w:val="0"/>
                <w:bCs w:val="0"/>
                <w:kern w:val="2"/>
                <w:sz w:val="21"/>
                <w:szCs w:val="21"/>
                <w:lang w:val="en-US" w:eastAsia="zh-CN" w:bidi="ar-SA"/>
                <w14:ligatures w14:val="standardContextual"/>
              </w:rPr>
            </w:pPr>
          </w:p>
          <w:p w14:paraId="2A94E514">
            <w:pPr>
              <w:spacing w:line="258" w:lineRule="auto"/>
              <w:rPr>
                <w:rFonts w:hint="eastAsia" w:ascii="宋体" w:hAnsi="宋体" w:eastAsia="宋体" w:cstheme="minorBidi"/>
                <w:b w:val="0"/>
                <w:bCs w:val="0"/>
                <w:kern w:val="2"/>
                <w:sz w:val="21"/>
                <w:szCs w:val="21"/>
                <w:lang w:val="en-US" w:eastAsia="zh-CN" w:bidi="ar-SA"/>
                <w14:ligatures w14:val="standardContextual"/>
              </w:rPr>
            </w:pPr>
          </w:p>
          <w:p w14:paraId="7892F5AE">
            <w:pPr>
              <w:spacing w:line="258" w:lineRule="auto"/>
              <w:rPr>
                <w:rFonts w:hint="eastAsia" w:ascii="宋体" w:hAnsi="宋体" w:eastAsia="宋体" w:cstheme="minorBidi"/>
                <w:b w:val="0"/>
                <w:bCs w:val="0"/>
                <w:kern w:val="2"/>
                <w:sz w:val="21"/>
                <w:szCs w:val="21"/>
                <w:lang w:val="en-US" w:eastAsia="zh-CN" w:bidi="ar-SA"/>
                <w14:ligatures w14:val="standardContextual"/>
              </w:rPr>
            </w:pPr>
          </w:p>
          <w:p w14:paraId="17A68B1F">
            <w:pPr>
              <w:spacing w:line="258" w:lineRule="auto"/>
              <w:rPr>
                <w:rFonts w:hint="eastAsia" w:ascii="宋体" w:hAnsi="宋体" w:eastAsia="宋体" w:cstheme="minorBidi"/>
                <w:b w:val="0"/>
                <w:bCs w:val="0"/>
                <w:kern w:val="2"/>
                <w:sz w:val="21"/>
                <w:szCs w:val="21"/>
                <w:lang w:val="en-US" w:eastAsia="zh-CN" w:bidi="ar-SA"/>
                <w14:ligatures w14:val="standardContextual"/>
              </w:rPr>
            </w:pPr>
          </w:p>
          <w:p w14:paraId="43AF2F88">
            <w:pPr>
              <w:spacing w:line="259" w:lineRule="auto"/>
              <w:rPr>
                <w:rFonts w:hint="eastAsia" w:ascii="宋体" w:hAnsi="宋体" w:eastAsia="宋体" w:cstheme="minorBidi"/>
                <w:b w:val="0"/>
                <w:bCs w:val="0"/>
                <w:kern w:val="2"/>
                <w:sz w:val="21"/>
                <w:szCs w:val="21"/>
                <w:lang w:val="en-US" w:eastAsia="zh-CN" w:bidi="ar-SA"/>
                <w14:ligatures w14:val="standardContextual"/>
              </w:rPr>
            </w:pPr>
          </w:p>
          <w:p w14:paraId="454D09BC">
            <w:pPr>
              <w:spacing w:line="259" w:lineRule="auto"/>
              <w:rPr>
                <w:rFonts w:hint="eastAsia" w:ascii="宋体" w:hAnsi="宋体" w:eastAsia="宋体" w:cstheme="minorBidi"/>
                <w:b w:val="0"/>
                <w:bCs w:val="0"/>
                <w:kern w:val="2"/>
                <w:sz w:val="21"/>
                <w:szCs w:val="21"/>
                <w:lang w:val="en-US" w:eastAsia="zh-CN" w:bidi="ar-SA"/>
                <w14:ligatures w14:val="standardContextual"/>
              </w:rPr>
            </w:pPr>
          </w:p>
          <w:p w14:paraId="124A7C59">
            <w:pPr>
              <w:pStyle w:val="46"/>
              <w:spacing w:before="78" w:line="221" w:lineRule="auto"/>
              <w:ind w:left="63"/>
              <w:rPr>
                <w:rFonts w:hint="eastAsia" w:ascii="宋体" w:hAnsi="宋体" w:eastAsia="宋体" w:cstheme="minorBidi"/>
                <w:b w:val="0"/>
                <w:bCs w:val="0"/>
                <w:kern w:val="2"/>
                <w:sz w:val="21"/>
                <w:szCs w:val="21"/>
                <w:lang w:val="en-US" w:eastAsia="zh-CN" w:bidi="ar-SA"/>
                <w14:ligatures w14:val="standardContextual"/>
              </w:rPr>
            </w:pPr>
          </w:p>
        </w:tc>
      </w:tr>
    </w:tbl>
    <w:p w14:paraId="71D385D4">
      <w:pPr>
        <w:rPr>
          <w:rFonts w:hint="eastAsia" w:ascii="宋体" w:hAnsi="宋体" w:eastAsia="宋体" w:cstheme="minorBidi"/>
          <w:b w:val="0"/>
          <w:bCs w:val="0"/>
          <w:kern w:val="2"/>
          <w:sz w:val="21"/>
          <w:szCs w:val="21"/>
          <w:lang w:val="en-US" w:eastAsia="zh-CN" w:bidi="ar-SA"/>
          <w14:ligatures w14:val="standardContextual"/>
        </w:rPr>
        <w:sectPr>
          <w:pgSz w:w="11906" w:h="16839"/>
          <w:pgMar w:top="1440" w:right="1800" w:bottom="1440" w:left="1800" w:header="0" w:footer="0" w:gutter="0"/>
          <w:cols w:space="720" w:num="1"/>
        </w:sectPr>
      </w:pPr>
    </w:p>
    <w:p w14:paraId="22F9AB3B">
      <w:pPr>
        <w:spacing w:line="91" w:lineRule="auto"/>
        <w:rPr>
          <w:rFonts w:hint="eastAsia" w:ascii="宋体" w:hAnsi="宋体" w:eastAsia="宋体" w:cstheme="minorBidi"/>
          <w:b w:val="0"/>
          <w:bCs w:val="0"/>
          <w:kern w:val="2"/>
          <w:sz w:val="21"/>
          <w:szCs w:val="21"/>
          <w:lang w:val="en-US" w:eastAsia="zh-CN" w:bidi="ar-SA"/>
          <w14:ligatures w14:val="standardContextual"/>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1F04F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83" w:hRule="atLeast"/>
        </w:trPr>
        <w:tc>
          <w:tcPr>
            <w:tcW w:w="866" w:type="dxa"/>
            <w:shd w:val="clear" w:color="auto" w:fill="F9DBDF"/>
            <w:vAlign w:val="top"/>
          </w:tcPr>
          <w:p w14:paraId="4E394F70">
            <w:pPr>
              <w:rPr>
                <w:rFonts w:hint="eastAsia" w:ascii="宋体" w:hAnsi="宋体" w:eastAsia="宋体" w:cstheme="minorBidi"/>
                <w:b w:val="0"/>
                <w:bCs w:val="0"/>
                <w:kern w:val="2"/>
                <w:sz w:val="21"/>
                <w:szCs w:val="21"/>
                <w:lang w:val="en-US" w:eastAsia="zh-CN" w:bidi="ar-SA"/>
                <w14:ligatures w14:val="standardContextual"/>
              </w:rPr>
            </w:pPr>
          </w:p>
        </w:tc>
        <w:tc>
          <w:tcPr>
            <w:tcW w:w="8092" w:type="dxa"/>
            <w:vAlign w:val="top"/>
          </w:tcPr>
          <w:p w14:paraId="70601057">
            <w:pPr>
              <w:pStyle w:val="46"/>
              <w:spacing w:before="119" w:line="351" w:lineRule="auto"/>
              <w:ind w:left="111" w:right="106" w:firstLine="482" w:firstLineChars="200"/>
              <w:jc w:val="both"/>
              <w:rPr>
                <w:rFonts w:hint="default"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3、</w:t>
            </w:r>
            <w:r>
              <w:rPr>
                <w:rFonts w:hint="eastAsia" w:ascii="宋体" w:hAnsi="宋体" w:eastAsia="宋体" w:cstheme="minorBidi"/>
                <w:b/>
                <w:bCs/>
                <w:kern w:val="2"/>
                <w:sz w:val="24"/>
                <w:szCs w:val="24"/>
                <w:lang w:val="en-US" w:eastAsia="zh-CN" w:bidi="ar-SA"/>
                <w14:ligatures w14:val="standardContextual"/>
              </w:rPr>
              <w:t>乐平古戏台旅游文创产品设计手法解析</w:t>
            </w:r>
            <w:r>
              <w:rPr>
                <w:rFonts w:hint="eastAsia" w:cstheme="minorBidi"/>
                <w:b/>
                <w:bCs/>
                <w:kern w:val="2"/>
                <w:sz w:val="24"/>
                <w:szCs w:val="24"/>
                <w:lang w:val="en-US" w:eastAsia="zh-CN" w:bidi="ar-SA"/>
                <w14:ligatures w14:val="standardContextual"/>
              </w:rPr>
              <w:t>——</w:t>
            </w:r>
            <w:r>
              <w:rPr>
                <w:rFonts w:hint="eastAsia" w:ascii="宋体" w:hAnsi="宋体" w:eastAsia="宋体" w:cstheme="minorBidi"/>
                <w:b/>
                <w:bCs/>
                <w:kern w:val="2"/>
                <w:sz w:val="24"/>
                <w:szCs w:val="24"/>
                <w:lang w:val="en-US" w:eastAsia="zh-CN" w:bidi="ar-SA"/>
                <w14:ligatures w14:val="standardContextual"/>
              </w:rPr>
              <w:t>匠心独具的衍生塑造，实现</w:t>
            </w:r>
            <w:r>
              <w:rPr>
                <w:rFonts w:hint="eastAsia" w:cstheme="minorBidi"/>
                <w:b/>
                <w:bCs/>
                <w:kern w:val="2"/>
                <w:sz w:val="24"/>
                <w:szCs w:val="24"/>
                <w:lang w:val="en-US" w:eastAsia="zh-CN" w:bidi="ar-SA"/>
                <w14:ligatures w14:val="standardContextual"/>
              </w:rPr>
              <w:t>传统</w:t>
            </w:r>
            <w:r>
              <w:rPr>
                <w:rFonts w:hint="eastAsia" w:ascii="宋体" w:hAnsi="宋体" w:eastAsia="宋体" w:cstheme="minorBidi"/>
                <w:b/>
                <w:bCs/>
                <w:kern w:val="2"/>
                <w:sz w:val="24"/>
                <w:szCs w:val="24"/>
                <w:lang w:val="en-US" w:eastAsia="zh-CN" w:bidi="ar-SA"/>
                <w14:ligatures w14:val="standardContextual"/>
              </w:rPr>
              <w:t>文化创新性发展</w:t>
            </w:r>
            <w:r>
              <w:rPr>
                <w:rFonts w:hint="eastAsia" w:cstheme="minorBidi"/>
                <w:b/>
                <w:bCs/>
                <w:kern w:val="2"/>
                <w:sz w:val="24"/>
                <w:szCs w:val="24"/>
                <w:lang w:val="en-US" w:eastAsia="zh-CN" w:bidi="ar-SA"/>
                <w14:ligatures w14:val="standardContextual"/>
              </w:rPr>
              <w:t>和创造性转化</w:t>
            </w:r>
          </w:p>
          <w:p w14:paraId="631DBA05">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衍生塑造从字面上定义为将乐平古戏台文化元素进行图形化演变，挖掘和提取图形化的古戏台形状，将赣剧元素的艺术内涵和文创产品进行巧妙的结合，注重对乐平古戏台内在的艺术塑造，发挥乐平古戏台元素的艺术特色和识别能力，创造出具有乐平古戏台特色的衍生艺术产品，全方位的展现艺术元素的文化价值。将乐平古戏台的提取形态纹样元素塑造在文创产品的设 计中。</w:t>
            </w:r>
          </w:p>
          <w:p w14:paraId="3412B4E6">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乐平古戏台系列—玩偶盲盒的设计，造型根据古戏台赣剧简化出基本赣 剧人物图案设计，把赣剧人物的经典形象进行卡通化的现代处理方法，产生 一种现代形象。同时采用盲盒的形式增加产品与人的互动，盲猜的玩偶互动 设计增加产品的神秘感和吸引力，是赣剧盲盒的延展设计，间接的宣传乐平 古戏台，展现民族特色的特色的同时也使吸引消费者的购买欲望。</w:t>
            </w:r>
          </w:p>
          <w:p w14:paraId="4F8CE93F">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此案例将赣剧人物元素进行提取转化，让学生在学习设计方法、设计理 念的同时加深对乐平古戏台文化的了解，激发强烈的文化自信，通过设计作 品“活 ”起来 。</w:t>
            </w:r>
            <w:r>
              <w:rPr>
                <w:rFonts w:hint="eastAsia" w:ascii="宋体" w:hAnsi="宋体" w:eastAsia="宋体" w:cstheme="minorBidi"/>
                <w:b/>
                <w:bCs/>
                <w:kern w:val="2"/>
                <w:sz w:val="21"/>
                <w:szCs w:val="21"/>
                <w:lang w:val="en-US" w:eastAsia="zh-CN" w:bidi="ar-SA"/>
                <w14:ligatures w14:val="standardContextual"/>
              </w:rPr>
              <w:t>通过对乐平古戏台的了解，提升人文精神。培养学生认识美、追求美和创造美的能力，在新时代促进非物质文化遗产的教育传承、创造性转化、创新性发展，不断增强设计的生命力和影响力。激发强烈的文化自信与爱国情怀。</w:t>
            </w:r>
          </w:p>
        </w:tc>
      </w:tr>
    </w:tbl>
    <w:p w14:paraId="69A0A7A4">
      <w:pPr>
        <w:rPr>
          <w:rFonts w:hint="eastAsia" w:ascii="Times New Roman" w:hAnsi="Times New Roman" w:eastAsia="仿宋_GB2312" w:cs="Times New Roman"/>
          <w:b w:val="0"/>
          <w:bCs/>
          <w:snapToGrid/>
          <w:kern w:val="2"/>
          <w:sz w:val="24"/>
          <w:szCs w:val="24"/>
          <w:lang w:val="en-US" w:eastAsia="zh-CN" w:bidi="ar-SA"/>
        </w:rPr>
      </w:pPr>
    </w:p>
    <w:p w14:paraId="30F6969B">
      <w:pPr>
        <w:rPr>
          <w:rFonts w:hint="eastAsia" w:ascii="Times New Roman" w:hAnsi="Times New Roman" w:eastAsia="仿宋_GB2312" w:cs="Times New Roman"/>
          <w:b w:val="0"/>
          <w:bCs/>
          <w:snapToGrid/>
          <w:kern w:val="2"/>
          <w:sz w:val="24"/>
          <w:szCs w:val="24"/>
          <w:lang w:val="en-US" w:eastAsia="zh-CN" w:bidi="ar-SA"/>
        </w:rPr>
        <w:sectPr>
          <w:pgSz w:w="11906" w:h="16839"/>
          <w:pgMar w:top="1431" w:right="1471" w:bottom="0" w:left="1471" w:header="0" w:footer="0" w:gutter="0"/>
          <w:cols w:space="720" w:num="1"/>
        </w:sectPr>
      </w:pPr>
    </w:p>
    <w:p w14:paraId="35BB04C7">
      <w:pPr>
        <w:spacing w:line="91" w:lineRule="auto"/>
        <w:rPr>
          <w:rFonts w:hint="eastAsia" w:ascii="Times New Roman" w:hAnsi="Times New Roman" w:eastAsia="仿宋_GB2312" w:cs="Times New Roman"/>
          <w:b w:val="0"/>
          <w:bCs/>
          <w:snapToGrid/>
          <w:kern w:val="2"/>
          <w:sz w:val="24"/>
          <w:szCs w:val="24"/>
          <w:lang w:val="en-US" w:eastAsia="zh-CN" w:bidi="ar-SA"/>
        </w:rPr>
      </w:pP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63360" behindDoc="0" locked="0" layoutInCell="0" allowOverlap="1">
            <wp:simplePos x="0" y="0"/>
            <wp:positionH relativeFrom="page">
              <wp:posOffset>1677670</wp:posOffset>
            </wp:positionH>
            <wp:positionV relativeFrom="page">
              <wp:posOffset>4282440</wp:posOffset>
            </wp:positionV>
            <wp:extent cx="4740910" cy="3691255"/>
            <wp:effectExtent l="0" t="0" r="2540" b="4445"/>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8"/>
                    <a:stretch>
                      <a:fillRect/>
                    </a:stretch>
                  </pic:blipFill>
                  <pic:spPr>
                    <a:xfrm>
                      <a:off x="0" y="0"/>
                      <a:ext cx="4741163" cy="3691128"/>
                    </a:xfrm>
                    <a:prstGeom prst="rect">
                      <a:avLst/>
                    </a:prstGeom>
                  </pic:spPr>
                </pic:pic>
              </a:graphicData>
            </a:graphic>
          </wp:anchor>
        </w:drawing>
      </w: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3955"/>
        <w:gridCol w:w="4137"/>
      </w:tblGrid>
      <w:tr w14:paraId="67D42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8" w:hRule="atLeast"/>
        </w:trPr>
        <w:tc>
          <w:tcPr>
            <w:tcW w:w="866" w:type="dxa"/>
            <w:tcBorders>
              <w:bottom w:val="nil"/>
            </w:tcBorders>
            <w:shd w:val="clear" w:color="auto" w:fill="F9DBDF"/>
            <w:vAlign w:val="top"/>
          </w:tcPr>
          <w:p w14:paraId="77F34310">
            <w:pPr>
              <w:rPr>
                <w:rFonts w:hint="eastAsia" w:ascii="Times New Roman" w:hAnsi="Times New Roman" w:eastAsia="仿宋_GB2312" w:cs="Times New Roman"/>
                <w:b w:val="0"/>
                <w:bCs/>
                <w:snapToGrid/>
                <w:kern w:val="2"/>
                <w:sz w:val="24"/>
                <w:szCs w:val="24"/>
                <w:lang w:val="en-US" w:eastAsia="zh-CN" w:bidi="ar-SA"/>
              </w:rPr>
            </w:pPr>
          </w:p>
        </w:tc>
        <w:tc>
          <w:tcPr>
            <w:tcW w:w="3955" w:type="dxa"/>
            <w:tcBorders>
              <w:bottom w:val="nil"/>
              <w:right w:val="nil"/>
            </w:tcBorders>
            <w:vAlign w:val="top"/>
          </w:tcPr>
          <w:p w14:paraId="0BC2457D">
            <w:pPr>
              <w:spacing w:before="66" w:line="5161" w:lineRule="exact"/>
              <w:ind w:firstLine="84"/>
              <w:rPr>
                <w:rFonts w:hint="eastAsia" w:ascii="Times New Roman" w:hAnsi="Times New Roman" w:eastAsia="仿宋_GB2312" w:cs="Times New Roman"/>
                <w:b w:val="0"/>
                <w:bCs/>
                <w:snapToGrid/>
                <w:kern w:val="2"/>
                <w:sz w:val="24"/>
                <w:szCs w:val="24"/>
                <w:lang w:val="en-US" w:eastAsia="zh-CN" w:bidi="ar-SA"/>
              </w:rPr>
            </w:pPr>
            <w:r>
              <w:rPr>
                <w:rFonts w:hint="eastAsia" w:ascii="Times New Roman" w:hAnsi="Times New Roman" w:eastAsia="仿宋_GB2312" w:cs="Times New Roman"/>
                <w:b w:val="0"/>
                <w:bCs/>
                <w:snapToGrid/>
                <w:kern w:val="2"/>
                <w:sz w:val="24"/>
                <w:szCs w:val="24"/>
                <w:lang w:val="en-US" w:eastAsia="zh-CN" w:bidi="ar-SA"/>
              </w:rPr>
              <w:drawing>
                <wp:inline distT="0" distB="0" distL="0" distR="0">
                  <wp:extent cx="2456180" cy="3276600"/>
                  <wp:effectExtent l="0" t="0" r="127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9"/>
                          <a:stretch>
                            <a:fillRect/>
                          </a:stretch>
                        </pic:blipFill>
                        <pic:spPr>
                          <a:xfrm>
                            <a:off x="0" y="0"/>
                            <a:ext cx="2456370" cy="3276600"/>
                          </a:xfrm>
                          <a:prstGeom prst="rect">
                            <a:avLst/>
                          </a:prstGeom>
                        </pic:spPr>
                      </pic:pic>
                    </a:graphicData>
                  </a:graphic>
                </wp:inline>
              </w:drawing>
            </w:r>
          </w:p>
        </w:tc>
        <w:tc>
          <w:tcPr>
            <w:tcW w:w="4137" w:type="dxa"/>
            <w:tcBorders>
              <w:left w:val="nil"/>
              <w:bottom w:val="nil"/>
            </w:tcBorders>
            <w:vAlign w:val="top"/>
          </w:tcPr>
          <w:p w14:paraId="579673FB">
            <w:pPr>
              <w:spacing w:before="74" w:line="5160" w:lineRule="exact"/>
              <w:ind w:firstLine="149"/>
              <w:rPr>
                <w:rFonts w:hint="eastAsia" w:ascii="Times New Roman" w:hAnsi="Times New Roman" w:eastAsia="仿宋_GB2312" w:cs="Times New Roman"/>
                <w:b w:val="0"/>
                <w:bCs/>
                <w:snapToGrid/>
                <w:kern w:val="2"/>
                <w:sz w:val="24"/>
                <w:szCs w:val="24"/>
                <w:lang w:val="en-US" w:eastAsia="zh-CN" w:bidi="ar-SA"/>
              </w:rPr>
            </w:pPr>
            <w:r>
              <w:rPr>
                <w:rFonts w:hint="eastAsia" w:ascii="Times New Roman" w:hAnsi="Times New Roman" w:eastAsia="仿宋_GB2312" w:cs="Times New Roman"/>
                <w:b w:val="0"/>
                <w:bCs/>
                <w:snapToGrid/>
                <w:kern w:val="2"/>
                <w:sz w:val="24"/>
                <w:szCs w:val="24"/>
                <w:lang w:val="en-US" w:eastAsia="zh-CN" w:bidi="ar-SA"/>
              </w:rPr>
              <w:drawing>
                <wp:inline distT="0" distB="0" distL="0" distR="0">
                  <wp:extent cx="2456180" cy="3276600"/>
                  <wp:effectExtent l="0" t="0" r="1270" b="0"/>
                  <wp:docPr id="34" name="IM 32"/>
                  <wp:cNvGraphicFramePr/>
                  <a:graphic xmlns:a="http://schemas.openxmlformats.org/drawingml/2006/main">
                    <a:graphicData uri="http://schemas.openxmlformats.org/drawingml/2006/picture">
                      <pic:pic xmlns:pic="http://schemas.openxmlformats.org/drawingml/2006/picture">
                        <pic:nvPicPr>
                          <pic:cNvPr id="34" name="IM 32"/>
                          <pic:cNvPicPr/>
                        </pic:nvPicPr>
                        <pic:blipFill>
                          <a:blip r:embed="rId20"/>
                          <a:stretch>
                            <a:fillRect/>
                          </a:stretch>
                        </pic:blipFill>
                        <pic:spPr>
                          <a:xfrm>
                            <a:off x="0" y="0"/>
                            <a:ext cx="2456688" cy="3276600"/>
                          </a:xfrm>
                          <a:prstGeom prst="rect">
                            <a:avLst/>
                          </a:prstGeom>
                        </pic:spPr>
                      </pic:pic>
                    </a:graphicData>
                  </a:graphic>
                </wp:inline>
              </w:drawing>
            </w:r>
          </w:p>
        </w:tc>
      </w:tr>
      <w:tr w14:paraId="5C7AA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5" w:hRule="atLeast"/>
        </w:trPr>
        <w:tc>
          <w:tcPr>
            <w:tcW w:w="866" w:type="dxa"/>
            <w:tcBorders>
              <w:top w:val="nil"/>
            </w:tcBorders>
            <w:shd w:val="clear" w:color="auto" w:fill="F9DBDF"/>
            <w:vAlign w:val="top"/>
          </w:tcPr>
          <w:p w14:paraId="5172B8B3">
            <w:pPr>
              <w:rPr>
                <w:rFonts w:hint="eastAsia" w:ascii="Times New Roman" w:hAnsi="Times New Roman" w:eastAsia="仿宋_GB2312" w:cs="Times New Roman"/>
                <w:b w:val="0"/>
                <w:bCs/>
                <w:snapToGrid/>
                <w:kern w:val="2"/>
                <w:sz w:val="24"/>
                <w:szCs w:val="24"/>
                <w:lang w:val="en-US" w:eastAsia="zh-CN" w:bidi="ar-SA"/>
              </w:rPr>
            </w:pPr>
          </w:p>
        </w:tc>
        <w:tc>
          <w:tcPr>
            <w:tcW w:w="3955" w:type="dxa"/>
            <w:tcBorders>
              <w:top w:val="nil"/>
              <w:right w:val="nil"/>
            </w:tcBorders>
            <w:vAlign w:val="top"/>
          </w:tcPr>
          <w:p w14:paraId="7B431533">
            <w:pPr>
              <w:spacing w:before="161" w:line="229" w:lineRule="auto"/>
              <w:ind w:firstLine="3120" w:firstLineChars="1300"/>
              <w:rPr>
                <w:rFonts w:hint="eastAsia" w:ascii="Times New Roman" w:hAnsi="Times New Roman" w:eastAsia="仿宋_GB2312" w:cs="Times New Roman"/>
                <w:b w:val="0"/>
                <w:bCs/>
                <w:snapToGrid/>
                <w:kern w:val="2"/>
                <w:sz w:val="24"/>
                <w:szCs w:val="24"/>
                <w:lang w:val="en-US" w:eastAsia="zh-CN" w:bidi="ar-SA"/>
              </w:rPr>
            </w:pPr>
          </w:p>
        </w:tc>
        <w:tc>
          <w:tcPr>
            <w:tcW w:w="4137" w:type="dxa"/>
            <w:tcBorders>
              <w:top w:val="nil"/>
              <w:left w:val="nil"/>
            </w:tcBorders>
            <w:vAlign w:val="top"/>
          </w:tcPr>
          <w:p w14:paraId="2F4F0751">
            <w:pPr>
              <w:spacing w:before="161" w:line="229" w:lineRule="auto"/>
              <w:outlineLvl w:val="0"/>
              <w:rPr>
                <w:rFonts w:hint="eastAsia" w:ascii="Times New Roman" w:hAnsi="Times New Roman" w:eastAsia="仿宋_GB2312" w:cs="Times New Roman"/>
                <w:b w:val="0"/>
                <w:bCs/>
                <w:snapToGrid/>
                <w:kern w:val="2"/>
                <w:sz w:val="24"/>
                <w:szCs w:val="24"/>
                <w:lang w:val="en-US" w:eastAsia="zh-CN" w:bidi="ar-SA"/>
              </w:rPr>
            </w:pPr>
          </w:p>
        </w:tc>
      </w:tr>
    </w:tbl>
    <w:p w14:paraId="7ED87407">
      <w:pPr>
        <w:pStyle w:val="11"/>
        <w:rPr>
          <w:rFonts w:hint="eastAsia" w:ascii="Times New Roman" w:hAnsi="Times New Roman" w:eastAsia="仿宋_GB2312" w:cs="Times New Roman"/>
          <w:b w:val="0"/>
          <w:bCs/>
          <w:snapToGrid/>
          <w:kern w:val="2"/>
          <w:sz w:val="24"/>
          <w:szCs w:val="24"/>
          <w:lang w:val="en-US" w:eastAsia="zh-CN" w:bidi="ar-SA"/>
        </w:rPr>
      </w:pPr>
    </w:p>
    <w:p w14:paraId="397977E9">
      <w:pPr>
        <w:rPr>
          <w:rFonts w:hint="eastAsia" w:ascii="Times New Roman" w:hAnsi="Times New Roman" w:eastAsia="仿宋_GB2312" w:cs="Times New Roman"/>
          <w:b w:val="0"/>
          <w:bCs/>
          <w:snapToGrid/>
          <w:kern w:val="2"/>
          <w:sz w:val="24"/>
          <w:szCs w:val="24"/>
          <w:lang w:val="en-US" w:eastAsia="zh-CN" w:bidi="ar-SA"/>
        </w:rPr>
        <w:sectPr>
          <w:pgSz w:w="11906" w:h="16839"/>
          <w:pgMar w:top="1431" w:right="1471" w:bottom="0" w:left="1471" w:header="0" w:footer="0" w:gutter="0"/>
          <w:cols w:space="720" w:num="1"/>
        </w:sectPr>
      </w:pPr>
    </w:p>
    <w:p w14:paraId="512F3264">
      <w:pPr>
        <w:spacing w:line="91" w:lineRule="auto"/>
        <w:rPr>
          <w:rFonts w:hint="eastAsia" w:ascii="Times New Roman" w:hAnsi="Times New Roman" w:eastAsia="仿宋_GB2312" w:cs="Times New Roman"/>
          <w:b w:val="0"/>
          <w:bCs/>
          <w:snapToGrid/>
          <w:kern w:val="2"/>
          <w:sz w:val="24"/>
          <w:szCs w:val="24"/>
          <w:lang w:val="en-US" w:eastAsia="zh-CN" w:bidi="ar-SA"/>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4B2BB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5" w:hRule="atLeast"/>
        </w:trPr>
        <w:tc>
          <w:tcPr>
            <w:tcW w:w="866" w:type="dxa"/>
            <w:shd w:val="clear" w:color="auto" w:fill="F9DBDF"/>
            <w:vAlign w:val="top"/>
          </w:tcPr>
          <w:p w14:paraId="1A6F917B">
            <w:pPr>
              <w:rPr>
                <w:rFonts w:hint="eastAsia" w:ascii="Times New Roman" w:hAnsi="Times New Roman" w:eastAsia="仿宋_GB2312" w:cs="Times New Roman"/>
                <w:b w:val="0"/>
                <w:bCs/>
                <w:snapToGrid/>
                <w:kern w:val="2"/>
                <w:sz w:val="24"/>
                <w:szCs w:val="24"/>
                <w:lang w:val="en-US" w:eastAsia="zh-CN" w:bidi="ar-SA"/>
              </w:rPr>
            </w:pPr>
          </w:p>
        </w:tc>
        <w:tc>
          <w:tcPr>
            <w:tcW w:w="8092" w:type="dxa"/>
            <w:vAlign w:val="top"/>
          </w:tcPr>
          <w:p w14:paraId="04AF3F3C">
            <w:pPr>
              <w:spacing w:before="150" w:line="4061" w:lineRule="exact"/>
              <w:ind w:firstLine="1440" w:firstLineChars="600"/>
              <w:rPr>
                <w:rFonts w:hint="eastAsia" w:ascii="宋体" w:hAnsi="宋体" w:eastAsia="宋体" w:cs="宋体"/>
                <w:b w:val="0"/>
                <w:bCs/>
                <w:snapToGrid/>
                <w:kern w:val="2"/>
                <w:sz w:val="18"/>
                <w:szCs w:val="18"/>
                <w:lang w:val="en-US" w:eastAsia="zh-CN" w:bidi="ar-SA"/>
              </w:rPr>
            </w:pP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76672" behindDoc="0" locked="0" layoutInCell="1" allowOverlap="1">
                  <wp:simplePos x="0" y="0"/>
                  <wp:positionH relativeFrom="column">
                    <wp:posOffset>165735</wp:posOffset>
                  </wp:positionH>
                  <wp:positionV relativeFrom="paragraph">
                    <wp:posOffset>209550</wp:posOffset>
                  </wp:positionV>
                  <wp:extent cx="4251325" cy="1802765"/>
                  <wp:effectExtent l="0" t="0" r="15875" b="6985"/>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1"/>
                          <a:stretch>
                            <a:fillRect/>
                          </a:stretch>
                        </pic:blipFill>
                        <pic:spPr>
                          <a:xfrm>
                            <a:off x="0" y="0"/>
                            <a:ext cx="4251325" cy="1802765"/>
                          </a:xfrm>
                          <a:prstGeom prst="rect">
                            <a:avLst/>
                          </a:prstGeom>
                        </pic:spPr>
                      </pic:pic>
                    </a:graphicData>
                  </a:graphic>
                </wp:anchor>
              </w:drawing>
            </w:r>
            <w:r>
              <w:rPr>
                <w:rFonts w:hint="eastAsia" w:ascii="宋体" w:hAnsi="宋体" w:eastAsia="宋体" w:cs="宋体"/>
                <w:b w:val="0"/>
                <w:bCs/>
                <w:snapToGrid/>
                <w:kern w:val="2"/>
                <w:sz w:val="18"/>
                <w:szCs w:val="18"/>
                <w:lang w:val="en-US" w:eastAsia="zh-CN" w:bidi="ar-SA"/>
              </w:rPr>
              <w:t>图8  乐平古戏台积木文创设计 图片来源：课程团队研发设计</w:t>
            </w:r>
          </w:p>
          <w:p w14:paraId="1B8B7FF2">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三、</w:t>
            </w:r>
            <w:r>
              <w:rPr>
                <w:rFonts w:hint="eastAsia" w:ascii="宋体" w:hAnsi="宋体" w:eastAsia="宋体" w:cstheme="minorBidi"/>
                <w:b/>
                <w:bCs/>
                <w:kern w:val="2"/>
                <w:sz w:val="24"/>
                <w:szCs w:val="24"/>
                <w:lang w:val="en-US" w:eastAsia="zh-CN" w:bidi="ar-SA"/>
                <w14:ligatures w14:val="standardContextual"/>
              </w:rPr>
              <w:t>课中实践互动教学--培养学生艺术审美能力和团队协作能力</w:t>
            </w:r>
          </w:p>
          <w:p w14:paraId="4897C7E2">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r>
              <w:rPr>
                <w:rFonts w:hint="eastAsia" w:cstheme="minorBidi"/>
                <w:b w:val="0"/>
                <w:bCs w:val="0"/>
                <w:kern w:val="2"/>
                <w:sz w:val="21"/>
                <w:szCs w:val="21"/>
                <w:lang w:val="en-US" w:eastAsia="zh-CN" w:bidi="ar-SA"/>
                <w14:ligatures w14:val="standardContextual"/>
              </w:rPr>
              <w:t>1、</w:t>
            </w:r>
            <w:r>
              <w:rPr>
                <w:rFonts w:hint="eastAsia" w:ascii="宋体" w:hAnsi="宋体" w:eastAsia="宋体" w:cstheme="minorBidi"/>
                <w:b w:val="0"/>
                <w:bCs w:val="0"/>
                <w:kern w:val="2"/>
                <w:sz w:val="21"/>
                <w:szCs w:val="21"/>
                <w:lang w:val="en-US" w:eastAsia="zh-CN" w:bidi="ar-SA"/>
                <w14:ligatures w14:val="standardContextual"/>
              </w:rPr>
              <w:t>结合具体的实物设计作品，使学生进一步理解乐平古戏台艺术的特点</w:t>
            </w:r>
            <w:r>
              <w:rPr>
                <w:rFonts w:hint="eastAsia" w:ascii="宋体" w:hAnsi="宋体" w:eastAsia="宋体" w:cstheme="minorBidi"/>
                <w:b/>
                <w:bCs/>
                <w:kern w:val="2"/>
                <w:sz w:val="21"/>
                <w:szCs w:val="21"/>
                <w:lang w:val="en-US" w:eastAsia="zh-CN" w:bidi="ar-SA"/>
                <w14:ligatures w14:val="standardContextual"/>
              </w:rPr>
              <w:t>。使学生自觉成为中华优秀传统文化的忠实继承者、弘扬者和践行者；使学生能够坚守中华文化立场、传承中华文化基因，展现中华审美风范。同时，促使学生在设计作品时注重“中华优秀传统文化创造性转化、创新性发展”。</w:t>
            </w:r>
          </w:p>
          <w:p w14:paraId="23793B65">
            <w:pPr>
              <w:spacing w:before="26" w:line="2052" w:lineRule="exact"/>
              <w:ind w:firstLine="141"/>
              <w:rPr>
                <w:rFonts w:hint="eastAsia" w:ascii="Times New Roman" w:hAnsi="Times New Roman" w:eastAsia="仿宋_GB2312" w:cs="Times New Roman"/>
                <w:b w:val="0"/>
                <w:bCs/>
                <w:snapToGrid/>
                <w:kern w:val="2"/>
                <w:sz w:val="24"/>
                <w:szCs w:val="24"/>
                <w:lang w:val="en-US" w:eastAsia="zh-CN" w:bidi="ar-SA"/>
              </w:rPr>
            </w:pPr>
            <w:r>
              <w:rPr>
                <w:rFonts w:hint="eastAsia" w:ascii="宋体" w:hAnsi="宋体" w:eastAsia="宋体" w:cstheme="minorBidi"/>
                <w:b w:val="0"/>
                <w:bCs w:val="0"/>
                <w:kern w:val="2"/>
                <w:sz w:val="21"/>
                <w:szCs w:val="21"/>
                <w:lang w:val="en-US" w:eastAsia="zh-CN" w:bidi="ar-SA"/>
                <w14:ligatures w14:val="standardContextual"/>
              </w:rPr>
              <w:drawing>
                <wp:anchor distT="0" distB="0" distL="0" distR="0" simplePos="0" relativeHeight="251664384" behindDoc="0" locked="0" layoutInCell="1" allowOverlap="1">
                  <wp:simplePos x="0" y="0"/>
                  <wp:positionH relativeFrom="rightMargin">
                    <wp:posOffset>-2655570</wp:posOffset>
                  </wp:positionH>
                  <wp:positionV relativeFrom="topMargin">
                    <wp:posOffset>4175760</wp:posOffset>
                  </wp:positionV>
                  <wp:extent cx="2537460" cy="1245235"/>
                  <wp:effectExtent l="0" t="0" r="15240" b="12065"/>
                  <wp:wrapNone/>
                  <wp:docPr id="35" name="IM 34"/>
                  <wp:cNvGraphicFramePr/>
                  <a:graphic xmlns:a="http://schemas.openxmlformats.org/drawingml/2006/main">
                    <a:graphicData uri="http://schemas.openxmlformats.org/drawingml/2006/picture">
                      <pic:pic xmlns:pic="http://schemas.openxmlformats.org/drawingml/2006/picture">
                        <pic:nvPicPr>
                          <pic:cNvPr id="35" name="IM 34"/>
                          <pic:cNvPicPr/>
                        </pic:nvPicPr>
                        <pic:blipFill>
                          <a:blip r:embed="rId22"/>
                          <a:stretch>
                            <a:fillRect/>
                          </a:stretch>
                        </pic:blipFill>
                        <pic:spPr>
                          <a:xfrm>
                            <a:off x="0" y="0"/>
                            <a:ext cx="2537459" cy="1245235"/>
                          </a:xfrm>
                          <a:prstGeom prst="rect">
                            <a:avLst/>
                          </a:prstGeom>
                        </pic:spPr>
                      </pic:pic>
                    </a:graphicData>
                  </a:graphic>
                </wp:anchor>
              </w:drawing>
            </w:r>
            <w:r>
              <w:rPr>
                <w:rFonts w:hint="eastAsia" w:ascii="宋体" w:hAnsi="宋体" w:eastAsia="宋体" w:cstheme="minorBidi"/>
                <w:b w:val="0"/>
                <w:bCs w:val="0"/>
                <w:kern w:val="2"/>
                <w:sz w:val="21"/>
                <w:szCs w:val="21"/>
                <w:lang w:val="en-US" w:eastAsia="zh-CN" w:bidi="ar-SA"/>
                <w14:ligatures w14:val="standardContextual"/>
              </w:rPr>
              <w:drawing>
                <wp:anchor distT="0" distB="0" distL="0" distR="0" simplePos="0" relativeHeight="251688960" behindDoc="0" locked="0" layoutInCell="1" allowOverlap="1">
                  <wp:simplePos x="0" y="0"/>
                  <wp:positionH relativeFrom="column">
                    <wp:posOffset>84455</wp:posOffset>
                  </wp:positionH>
                  <wp:positionV relativeFrom="paragraph">
                    <wp:posOffset>144780</wp:posOffset>
                  </wp:positionV>
                  <wp:extent cx="2371090" cy="1303020"/>
                  <wp:effectExtent l="0" t="0" r="10160" b="1143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3"/>
                          <a:stretch>
                            <a:fillRect/>
                          </a:stretch>
                        </pic:blipFill>
                        <pic:spPr>
                          <a:xfrm>
                            <a:off x="0" y="0"/>
                            <a:ext cx="2371343" cy="1303020"/>
                          </a:xfrm>
                          <a:prstGeom prst="rect">
                            <a:avLst/>
                          </a:prstGeom>
                        </pic:spPr>
                      </pic:pic>
                    </a:graphicData>
                  </a:graphic>
                </wp:anchor>
              </w:drawing>
            </w:r>
          </w:p>
          <w:p w14:paraId="743DE31B">
            <w:pPr>
              <w:spacing w:before="116" w:line="1819" w:lineRule="exact"/>
              <w:ind w:firstLine="148"/>
              <w:rPr>
                <w:rFonts w:hint="eastAsia" w:ascii="Times New Roman" w:hAnsi="Times New Roman" w:eastAsia="仿宋_GB2312" w:cs="Times New Roman"/>
                <w:b w:val="0"/>
                <w:bCs/>
                <w:snapToGrid/>
                <w:kern w:val="2"/>
                <w:sz w:val="24"/>
                <w:szCs w:val="24"/>
                <w:lang w:val="en-US" w:eastAsia="zh-CN" w:bidi="ar-SA"/>
              </w:rPr>
            </w:pP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66432" behindDoc="0" locked="0" layoutInCell="1" allowOverlap="1">
                  <wp:simplePos x="0" y="0"/>
                  <wp:positionH relativeFrom="rightMargin">
                    <wp:posOffset>-2588895</wp:posOffset>
                  </wp:positionH>
                  <wp:positionV relativeFrom="topMargin">
                    <wp:posOffset>5474970</wp:posOffset>
                  </wp:positionV>
                  <wp:extent cx="2513330" cy="1388745"/>
                  <wp:effectExtent l="0" t="0" r="1270" b="1905"/>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4"/>
                          <a:stretch>
                            <a:fillRect/>
                          </a:stretch>
                        </pic:blipFill>
                        <pic:spPr>
                          <a:xfrm>
                            <a:off x="0" y="0"/>
                            <a:ext cx="2513076" cy="1388745"/>
                          </a:xfrm>
                          <a:prstGeom prst="rect">
                            <a:avLst/>
                          </a:prstGeom>
                        </pic:spPr>
                      </pic:pic>
                    </a:graphicData>
                  </a:graphic>
                </wp:anchor>
              </w:drawing>
            </w: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87936" behindDoc="0" locked="0" layoutInCell="1" allowOverlap="1">
                  <wp:simplePos x="0" y="0"/>
                  <wp:positionH relativeFrom="column">
                    <wp:posOffset>117475</wp:posOffset>
                  </wp:positionH>
                  <wp:positionV relativeFrom="paragraph">
                    <wp:posOffset>180975</wp:posOffset>
                  </wp:positionV>
                  <wp:extent cx="2369820" cy="1155065"/>
                  <wp:effectExtent l="0" t="0" r="11430" b="6985"/>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5"/>
                          <a:stretch>
                            <a:fillRect/>
                          </a:stretch>
                        </pic:blipFill>
                        <pic:spPr>
                          <a:xfrm>
                            <a:off x="0" y="0"/>
                            <a:ext cx="2369820" cy="1155191"/>
                          </a:xfrm>
                          <a:prstGeom prst="rect">
                            <a:avLst/>
                          </a:prstGeom>
                        </pic:spPr>
                      </pic:pic>
                    </a:graphicData>
                  </a:graphic>
                </wp:anchor>
              </w:drawing>
            </w:r>
          </w:p>
          <w:p w14:paraId="7717E1B7">
            <w:pPr>
              <w:spacing w:before="110" w:line="2107" w:lineRule="exact"/>
              <w:ind w:firstLine="136"/>
              <w:rPr>
                <w:rFonts w:hint="eastAsia" w:ascii="Times New Roman" w:hAnsi="Times New Roman" w:eastAsia="仿宋_GB2312" w:cs="Times New Roman"/>
                <w:b w:val="0"/>
                <w:bCs/>
                <w:snapToGrid/>
                <w:kern w:val="2"/>
                <w:sz w:val="24"/>
                <w:szCs w:val="24"/>
                <w:lang w:val="en-US" w:eastAsia="zh-CN" w:bidi="ar-SA"/>
              </w:rPr>
            </w:pP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65408" behindDoc="0" locked="0" layoutInCell="1" allowOverlap="1">
                  <wp:simplePos x="0" y="0"/>
                  <wp:positionH relativeFrom="rightMargin">
                    <wp:posOffset>-2583180</wp:posOffset>
                  </wp:positionH>
                  <wp:positionV relativeFrom="topMargin">
                    <wp:posOffset>6995160</wp:posOffset>
                  </wp:positionV>
                  <wp:extent cx="2487295" cy="1304290"/>
                  <wp:effectExtent l="0" t="0" r="8255" b="1016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6"/>
                          <a:stretch>
                            <a:fillRect/>
                          </a:stretch>
                        </pic:blipFill>
                        <pic:spPr>
                          <a:xfrm>
                            <a:off x="0" y="0"/>
                            <a:ext cx="2487167" cy="1304544"/>
                          </a:xfrm>
                          <a:prstGeom prst="rect">
                            <a:avLst/>
                          </a:prstGeom>
                        </pic:spPr>
                      </pic:pic>
                    </a:graphicData>
                  </a:graphic>
                </wp:anchor>
              </w:drawing>
            </w: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86912" behindDoc="0" locked="0" layoutInCell="1" allowOverlap="1">
                  <wp:simplePos x="0" y="0"/>
                  <wp:positionH relativeFrom="column">
                    <wp:posOffset>92710</wp:posOffset>
                  </wp:positionH>
                  <wp:positionV relativeFrom="paragraph">
                    <wp:posOffset>371475</wp:posOffset>
                  </wp:positionV>
                  <wp:extent cx="2377440" cy="1337945"/>
                  <wp:effectExtent l="0" t="0" r="3810" b="14605"/>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7"/>
                          <a:stretch>
                            <a:fillRect/>
                          </a:stretch>
                        </pic:blipFill>
                        <pic:spPr>
                          <a:xfrm>
                            <a:off x="0" y="0"/>
                            <a:ext cx="2377440" cy="1338072"/>
                          </a:xfrm>
                          <a:prstGeom prst="rect">
                            <a:avLst/>
                          </a:prstGeom>
                        </pic:spPr>
                      </pic:pic>
                    </a:graphicData>
                  </a:graphic>
                </wp:anchor>
              </w:drawing>
            </w:r>
          </w:p>
        </w:tc>
      </w:tr>
    </w:tbl>
    <w:p w14:paraId="5DE4C5BF">
      <w:pPr>
        <w:pStyle w:val="11"/>
        <w:rPr>
          <w:rFonts w:hint="eastAsia" w:ascii="Times New Roman" w:hAnsi="Times New Roman" w:eastAsia="仿宋_GB2312" w:cs="Times New Roman"/>
          <w:b w:val="0"/>
          <w:bCs/>
          <w:snapToGrid/>
          <w:kern w:val="2"/>
          <w:sz w:val="24"/>
          <w:szCs w:val="24"/>
          <w:lang w:val="en-US" w:eastAsia="zh-CN" w:bidi="ar-SA"/>
        </w:rPr>
      </w:pPr>
    </w:p>
    <w:p w14:paraId="6466B112">
      <w:pPr>
        <w:rPr>
          <w:rFonts w:hint="eastAsia" w:ascii="Times New Roman" w:hAnsi="Times New Roman" w:eastAsia="仿宋_GB2312" w:cs="Times New Roman"/>
          <w:b w:val="0"/>
          <w:bCs/>
          <w:snapToGrid/>
          <w:kern w:val="2"/>
          <w:sz w:val="24"/>
          <w:szCs w:val="24"/>
          <w:lang w:val="en-US" w:eastAsia="zh-CN" w:bidi="ar-SA"/>
        </w:rPr>
        <w:sectPr>
          <w:pgSz w:w="11906" w:h="16839"/>
          <w:pgMar w:top="1431" w:right="1471" w:bottom="0" w:left="1471" w:header="0" w:footer="0" w:gutter="0"/>
          <w:cols w:space="720" w:num="1"/>
        </w:sectPr>
      </w:pPr>
    </w:p>
    <w:p w14:paraId="0DD3C351">
      <w:pPr>
        <w:spacing w:line="91" w:lineRule="auto"/>
        <w:rPr>
          <w:rFonts w:hint="eastAsia" w:ascii="Times New Roman" w:hAnsi="Times New Roman" w:eastAsia="仿宋_GB2312" w:cs="Times New Roman"/>
          <w:b w:val="0"/>
          <w:bCs/>
          <w:snapToGrid/>
          <w:kern w:val="2"/>
          <w:sz w:val="24"/>
          <w:szCs w:val="24"/>
          <w:lang w:val="en-US" w:eastAsia="zh-CN" w:bidi="ar-SA"/>
        </w:rPr>
      </w:pPr>
    </w:p>
    <w:tbl>
      <w:tblPr>
        <w:tblStyle w:val="45"/>
        <w:tblW w:w="89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100"/>
      </w:tblGrid>
      <w:tr w14:paraId="42086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5" w:hRule="atLeast"/>
        </w:trPr>
        <w:tc>
          <w:tcPr>
            <w:tcW w:w="866" w:type="dxa"/>
            <w:vMerge w:val="restart"/>
            <w:tcBorders>
              <w:bottom w:val="nil"/>
            </w:tcBorders>
            <w:shd w:val="clear" w:color="auto" w:fill="F9DBDF"/>
            <w:vAlign w:val="top"/>
          </w:tcPr>
          <w:p w14:paraId="7A1F9B45">
            <w:pPr>
              <w:rPr>
                <w:rFonts w:hint="eastAsia" w:ascii="Times New Roman" w:hAnsi="Times New Roman" w:eastAsia="仿宋_GB2312" w:cs="Times New Roman"/>
                <w:b w:val="0"/>
                <w:bCs/>
                <w:snapToGrid/>
                <w:kern w:val="2"/>
                <w:sz w:val="24"/>
                <w:szCs w:val="24"/>
                <w:lang w:val="en-US" w:eastAsia="zh-CN" w:bidi="ar-SA"/>
              </w:rPr>
            </w:pPr>
          </w:p>
        </w:tc>
        <w:tc>
          <w:tcPr>
            <w:tcW w:w="8100" w:type="dxa"/>
            <w:vAlign w:val="top"/>
          </w:tcPr>
          <w:p w14:paraId="780278E2">
            <w:pPr>
              <w:spacing w:before="124" w:line="5664" w:lineRule="exact"/>
              <w:ind w:firstLine="55"/>
              <w:rPr>
                <w:rFonts w:hint="eastAsia" w:ascii="Times New Roman" w:hAnsi="Times New Roman" w:eastAsia="仿宋_GB2312" w:cs="Times New Roman"/>
                <w:b w:val="0"/>
                <w:bCs/>
                <w:snapToGrid/>
                <w:kern w:val="2"/>
                <w:sz w:val="24"/>
                <w:szCs w:val="24"/>
                <w:lang w:val="en-US" w:eastAsia="zh-CN" w:bidi="ar-SA"/>
              </w:rPr>
            </w:pP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68480" behindDoc="0" locked="0" layoutInCell="1" allowOverlap="1">
                  <wp:simplePos x="0" y="0"/>
                  <wp:positionH relativeFrom="column">
                    <wp:posOffset>174625</wp:posOffset>
                  </wp:positionH>
                  <wp:positionV relativeFrom="paragraph">
                    <wp:posOffset>147955</wp:posOffset>
                  </wp:positionV>
                  <wp:extent cx="4801235" cy="3545205"/>
                  <wp:effectExtent l="0" t="0" r="18415" b="17145"/>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8"/>
                          <a:stretch>
                            <a:fillRect/>
                          </a:stretch>
                        </pic:blipFill>
                        <pic:spPr>
                          <a:xfrm>
                            <a:off x="0" y="0"/>
                            <a:ext cx="4801235" cy="3545205"/>
                          </a:xfrm>
                          <a:prstGeom prst="rect">
                            <a:avLst/>
                          </a:prstGeom>
                        </pic:spPr>
                      </pic:pic>
                    </a:graphicData>
                  </a:graphic>
                </wp:anchor>
              </w:drawing>
            </w:r>
          </w:p>
          <w:p w14:paraId="53A4E04B">
            <w:pPr>
              <w:spacing w:before="184" w:line="229" w:lineRule="auto"/>
              <w:ind w:left="2573"/>
              <w:outlineLvl w:val="0"/>
              <w:rPr>
                <w:rFonts w:hint="eastAsia" w:ascii="Times New Roman" w:hAnsi="Times New Roman" w:eastAsia="仿宋_GB2312" w:cs="Times New Roman"/>
                <w:b w:val="0"/>
                <w:bCs/>
                <w:snapToGrid/>
                <w:kern w:val="2"/>
                <w:sz w:val="24"/>
                <w:szCs w:val="24"/>
                <w:lang w:val="en-US" w:eastAsia="zh-CN" w:bidi="ar-SA"/>
              </w:rPr>
            </w:pPr>
            <w:r>
              <w:rPr>
                <w:rFonts w:hint="eastAsia" w:ascii="宋体" w:hAnsi="宋体" w:eastAsia="宋体" w:cs="宋体"/>
                <w:b w:val="0"/>
                <w:bCs/>
                <w:snapToGrid/>
                <w:kern w:val="2"/>
                <w:sz w:val="18"/>
                <w:szCs w:val="18"/>
                <w:lang w:val="en-US" w:eastAsia="zh-CN" w:bidi="ar-SA"/>
              </w:rPr>
              <w:t>图 9 课中结合产品实物案例教学</w:t>
            </w:r>
          </w:p>
        </w:tc>
      </w:tr>
      <w:tr w14:paraId="5AD2A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3" w:hRule="atLeast"/>
        </w:trPr>
        <w:tc>
          <w:tcPr>
            <w:tcW w:w="866" w:type="dxa"/>
            <w:vMerge w:val="continue"/>
            <w:tcBorders>
              <w:top w:val="nil"/>
            </w:tcBorders>
            <w:vAlign w:val="top"/>
          </w:tcPr>
          <w:p w14:paraId="4812E2A9">
            <w:pPr>
              <w:rPr>
                <w:rFonts w:hint="eastAsia" w:ascii="Times New Roman" w:hAnsi="Times New Roman" w:eastAsia="仿宋_GB2312" w:cs="Times New Roman"/>
                <w:b w:val="0"/>
                <w:bCs/>
                <w:snapToGrid/>
                <w:kern w:val="2"/>
                <w:sz w:val="24"/>
                <w:szCs w:val="24"/>
                <w:lang w:val="en-US" w:eastAsia="zh-CN" w:bidi="ar-SA"/>
              </w:rPr>
            </w:pPr>
          </w:p>
        </w:tc>
        <w:tc>
          <w:tcPr>
            <w:tcW w:w="8100" w:type="dxa"/>
            <w:vAlign w:val="top"/>
          </w:tcPr>
          <w:p w14:paraId="5722AFC3">
            <w:pPr>
              <w:spacing w:line="271" w:lineRule="auto"/>
              <w:rPr>
                <w:rFonts w:hint="eastAsia" w:ascii="Times New Roman" w:hAnsi="Times New Roman" w:eastAsia="仿宋_GB2312" w:cs="Times New Roman"/>
                <w:b w:val="0"/>
                <w:bCs/>
                <w:snapToGrid/>
                <w:kern w:val="2"/>
                <w:sz w:val="24"/>
                <w:szCs w:val="24"/>
                <w:lang w:val="en-US" w:eastAsia="zh-CN" w:bidi="ar-SA"/>
              </w:rPr>
            </w:pPr>
          </w:p>
          <w:p w14:paraId="766CEFAA">
            <w:pPr>
              <w:pStyle w:val="46"/>
              <w:spacing w:before="119" w:line="351" w:lineRule="auto"/>
              <w:ind w:left="111" w:right="106" w:firstLine="480" w:firstLineChars="200"/>
              <w:jc w:val="both"/>
              <w:rPr>
                <w:rFonts w:hint="eastAsia" w:ascii="宋体" w:hAnsi="宋体" w:eastAsia="宋体" w:cstheme="minorBidi"/>
                <w:b w:val="0"/>
                <w:bCs w:val="0"/>
                <w:kern w:val="2"/>
                <w:sz w:val="21"/>
                <w:szCs w:val="21"/>
                <w:lang w:val="en-US" w:eastAsia="zh-CN" w:bidi="ar-SA"/>
                <w14:ligatures w14:val="standardContextual"/>
              </w:rPr>
            </w:pPr>
            <w:r>
              <w:rPr>
                <w:rFonts w:hint="default" w:ascii="Times New Roman" w:hAnsi="Times New Roman" w:eastAsia="仿宋_GB2312" w:cs="Times New Roman"/>
                <w:b w:val="0"/>
                <w:bCs/>
                <w:snapToGrid/>
                <w:kern w:val="2"/>
                <w:sz w:val="24"/>
                <w:szCs w:val="24"/>
                <w:lang w:val="en-US" w:eastAsia="zh-CN" w:bidi="ar-SA"/>
              </w:rPr>
              <w:drawing>
                <wp:anchor distT="0" distB="0" distL="0" distR="0" simplePos="0" relativeHeight="251667456" behindDoc="0" locked="0" layoutInCell="1" allowOverlap="1">
                  <wp:simplePos x="0" y="0"/>
                  <wp:positionH relativeFrom="rightMargin">
                    <wp:posOffset>-4942840</wp:posOffset>
                  </wp:positionH>
                  <wp:positionV relativeFrom="topMargin">
                    <wp:posOffset>1282700</wp:posOffset>
                  </wp:positionV>
                  <wp:extent cx="2259965" cy="1696085"/>
                  <wp:effectExtent l="0" t="0" r="6985" b="18415"/>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9"/>
                          <a:stretch>
                            <a:fillRect/>
                          </a:stretch>
                        </pic:blipFill>
                        <pic:spPr>
                          <a:xfrm>
                            <a:off x="0" y="0"/>
                            <a:ext cx="2260091" cy="1696211"/>
                          </a:xfrm>
                          <a:prstGeom prst="rect">
                            <a:avLst/>
                          </a:prstGeom>
                        </pic:spPr>
                      </pic:pic>
                    </a:graphicData>
                  </a:graphic>
                </wp:anchor>
              </w:drawing>
            </w:r>
            <w:r>
              <w:rPr>
                <w:rFonts w:hint="default" w:ascii="Times New Roman" w:hAnsi="Times New Roman" w:eastAsia="仿宋_GB2312" w:cs="Times New Roman"/>
                <w:b w:val="0"/>
                <w:bCs/>
                <w:snapToGrid/>
                <w:kern w:val="2"/>
                <w:sz w:val="24"/>
                <w:szCs w:val="24"/>
                <w:lang w:val="en-US" w:eastAsia="zh-CN" w:bidi="ar-SA"/>
              </w:rPr>
              <w:drawing>
                <wp:anchor distT="0" distB="0" distL="0" distR="0" simplePos="0" relativeHeight="251689984" behindDoc="0" locked="0" layoutInCell="1" allowOverlap="1">
                  <wp:simplePos x="0" y="0"/>
                  <wp:positionH relativeFrom="column">
                    <wp:posOffset>2682875</wp:posOffset>
                  </wp:positionH>
                  <wp:positionV relativeFrom="paragraph">
                    <wp:posOffset>1054100</wp:posOffset>
                  </wp:positionV>
                  <wp:extent cx="2317750" cy="1738630"/>
                  <wp:effectExtent l="0" t="0" r="6350" b="1397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0"/>
                          <a:stretch>
                            <a:fillRect/>
                          </a:stretch>
                        </pic:blipFill>
                        <pic:spPr>
                          <a:xfrm>
                            <a:off x="0" y="0"/>
                            <a:ext cx="2318004" cy="1738883"/>
                          </a:xfrm>
                          <a:prstGeom prst="rect">
                            <a:avLst/>
                          </a:prstGeom>
                        </pic:spPr>
                      </pic:pic>
                    </a:graphicData>
                  </a:graphic>
                </wp:anchor>
              </w:drawing>
            </w:r>
            <w:r>
              <w:rPr>
                <w:rFonts w:hint="eastAsia" w:ascii="Times New Roman" w:hAnsi="Times New Roman" w:eastAsia="仿宋_GB2312" w:cs="Times New Roman"/>
                <w:b w:val="0"/>
                <w:bCs/>
                <w:snapToGrid/>
                <w:kern w:val="2"/>
                <w:sz w:val="24"/>
                <w:szCs w:val="24"/>
                <w:lang w:val="en-US" w:eastAsia="zh-CN" w:bidi="ar-SA"/>
              </w:rPr>
              <w:t>2、</w:t>
            </w:r>
            <w:r>
              <w:rPr>
                <w:rFonts w:hint="eastAsia" w:ascii="宋体" w:hAnsi="宋体" w:eastAsia="宋体" w:cstheme="minorBidi"/>
                <w:b w:val="0"/>
                <w:bCs w:val="0"/>
                <w:kern w:val="2"/>
                <w:sz w:val="21"/>
                <w:szCs w:val="21"/>
                <w:lang w:val="en-US" w:eastAsia="zh-CN" w:bidi="ar-SA"/>
                <w14:ligatures w14:val="standardContextual"/>
              </w:rPr>
              <w:t>以团队合作的形式完成乐平古戏台文创产品设计。课中按 3-5 人进行分组，每个小组会抽取不同的乐平古戏台文化元素进行提炼完成旅游文创产品设计，并按时进行设计作品汇报。</w:t>
            </w:r>
            <w:r>
              <w:rPr>
                <w:rFonts w:hint="eastAsia" w:ascii="宋体" w:hAnsi="宋体" w:eastAsia="宋体" w:cstheme="minorBidi"/>
                <w:b/>
                <w:bCs/>
                <w:kern w:val="2"/>
                <w:sz w:val="21"/>
                <w:szCs w:val="21"/>
                <w:lang w:val="en-US" w:eastAsia="zh-CN" w:bidi="ar-SA"/>
                <w14:ligatures w14:val="standardContextual"/>
              </w:rPr>
              <w:t>使学生充分发挥团队的优势，利用个性和能力差异，在团结协作中实现优势互补，发挥积极协同效应，实现“1+1＞2 ” 的功效。</w:t>
            </w:r>
          </w:p>
          <w:p w14:paraId="7C212E98">
            <w:pPr>
              <w:spacing w:line="258" w:lineRule="auto"/>
              <w:rPr>
                <w:rFonts w:hint="eastAsia" w:ascii="Times New Roman" w:hAnsi="Times New Roman" w:eastAsia="仿宋_GB2312" w:cs="Times New Roman"/>
                <w:b w:val="0"/>
                <w:bCs/>
                <w:snapToGrid/>
                <w:kern w:val="2"/>
                <w:sz w:val="24"/>
                <w:szCs w:val="24"/>
                <w:lang w:val="en-US" w:eastAsia="zh-CN" w:bidi="ar-SA"/>
              </w:rPr>
            </w:pPr>
          </w:p>
          <w:p w14:paraId="226E42CD">
            <w:pPr>
              <w:spacing w:line="2738" w:lineRule="exact"/>
              <w:ind w:firstLine="268"/>
              <w:rPr>
                <w:rFonts w:hint="eastAsia" w:ascii="Times New Roman" w:hAnsi="Times New Roman" w:eastAsia="仿宋_GB2312" w:cs="Times New Roman"/>
                <w:b w:val="0"/>
                <w:bCs/>
                <w:snapToGrid/>
                <w:kern w:val="2"/>
                <w:sz w:val="24"/>
                <w:szCs w:val="24"/>
                <w:lang w:val="en-US" w:eastAsia="zh-CN" w:bidi="ar-SA"/>
              </w:rPr>
            </w:pPr>
          </w:p>
          <w:p w14:paraId="2E5691A0">
            <w:pPr>
              <w:spacing w:before="162" w:line="230" w:lineRule="auto"/>
              <w:ind w:left="3152"/>
              <w:rPr>
                <w:rFonts w:hint="eastAsia" w:ascii="Times New Roman" w:hAnsi="Times New Roman" w:eastAsia="仿宋_GB2312" w:cs="Times New Roman"/>
                <w:b w:val="0"/>
                <w:bCs/>
                <w:snapToGrid/>
                <w:kern w:val="2"/>
                <w:sz w:val="24"/>
                <w:szCs w:val="24"/>
                <w:lang w:val="en-US" w:eastAsia="zh-CN" w:bidi="ar-SA"/>
              </w:rPr>
            </w:pPr>
            <w:r>
              <w:rPr>
                <w:rFonts w:hint="eastAsia" w:ascii="宋体" w:hAnsi="宋体" w:eastAsia="宋体" w:cs="宋体"/>
                <w:b w:val="0"/>
                <w:bCs/>
                <w:snapToGrid/>
                <w:kern w:val="2"/>
                <w:sz w:val="18"/>
                <w:szCs w:val="18"/>
                <w:lang w:val="en-US" w:eastAsia="zh-CN" w:bidi="ar-SA"/>
              </w:rPr>
              <w:t>图 10 课中分组汇报</w:t>
            </w:r>
          </w:p>
        </w:tc>
      </w:tr>
    </w:tbl>
    <w:p w14:paraId="216488F7">
      <w:pPr>
        <w:pStyle w:val="11"/>
        <w:rPr>
          <w:rFonts w:hint="eastAsia" w:ascii="Times New Roman" w:hAnsi="Times New Roman" w:eastAsia="仿宋_GB2312" w:cs="Times New Roman"/>
          <w:b w:val="0"/>
          <w:bCs/>
          <w:snapToGrid/>
          <w:kern w:val="2"/>
          <w:sz w:val="24"/>
          <w:szCs w:val="24"/>
          <w:lang w:val="en-US" w:eastAsia="zh-CN" w:bidi="ar-SA"/>
        </w:rPr>
      </w:pPr>
    </w:p>
    <w:p w14:paraId="4839FA1D">
      <w:pPr>
        <w:rPr>
          <w:rFonts w:hint="eastAsia" w:ascii="Times New Roman" w:hAnsi="Times New Roman" w:eastAsia="仿宋_GB2312" w:cs="Times New Roman"/>
          <w:b w:val="0"/>
          <w:bCs/>
          <w:snapToGrid/>
          <w:kern w:val="2"/>
          <w:sz w:val="24"/>
          <w:szCs w:val="24"/>
          <w:lang w:val="en-US" w:eastAsia="zh-CN" w:bidi="ar-SA"/>
        </w:rPr>
        <w:sectPr>
          <w:pgSz w:w="11906" w:h="16839"/>
          <w:pgMar w:top="1431" w:right="1463" w:bottom="0" w:left="1471" w:header="0" w:footer="0" w:gutter="0"/>
          <w:cols w:space="720" w:num="1"/>
        </w:sectPr>
      </w:pPr>
    </w:p>
    <w:p w14:paraId="564B161A">
      <w:pPr>
        <w:spacing w:line="91" w:lineRule="auto"/>
        <w:rPr>
          <w:rFonts w:hint="eastAsia" w:ascii="Times New Roman" w:hAnsi="Times New Roman" w:eastAsia="仿宋_GB2312" w:cs="Times New Roman"/>
          <w:b w:val="0"/>
          <w:bCs/>
          <w:snapToGrid/>
          <w:kern w:val="2"/>
          <w:sz w:val="24"/>
          <w:szCs w:val="24"/>
          <w:lang w:val="en-US" w:eastAsia="zh-CN" w:bidi="ar-SA"/>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52719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7" w:hRule="atLeast"/>
        </w:trPr>
        <w:tc>
          <w:tcPr>
            <w:tcW w:w="866" w:type="dxa"/>
            <w:shd w:val="clear" w:color="auto" w:fill="FEF2CB"/>
            <w:vAlign w:val="top"/>
          </w:tcPr>
          <w:p w14:paraId="3BA5A28F">
            <w:pPr>
              <w:spacing w:line="268" w:lineRule="auto"/>
              <w:rPr>
                <w:rFonts w:hint="eastAsia" w:ascii="Times New Roman" w:hAnsi="Times New Roman" w:eastAsia="仿宋_GB2312" w:cs="Times New Roman"/>
                <w:b w:val="0"/>
                <w:bCs/>
                <w:snapToGrid/>
                <w:kern w:val="2"/>
                <w:sz w:val="24"/>
                <w:szCs w:val="24"/>
                <w:lang w:val="en-US" w:eastAsia="zh-CN" w:bidi="ar-SA"/>
              </w:rPr>
            </w:pPr>
          </w:p>
          <w:p w14:paraId="52EF3369">
            <w:pPr>
              <w:spacing w:line="269" w:lineRule="auto"/>
              <w:rPr>
                <w:rFonts w:hint="eastAsia" w:ascii="Times New Roman" w:hAnsi="Times New Roman" w:eastAsia="仿宋_GB2312" w:cs="Times New Roman"/>
                <w:b w:val="0"/>
                <w:bCs/>
                <w:snapToGrid/>
                <w:kern w:val="2"/>
                <w:sz w:val="24"/>
                <w:szCs w:val="24"/>
                <w:lang w:val="en-US" w:eastAsia="zh-CN" w:bidi="ar-SA"/>
              </w:rPr>
            </w:pPr>
          </w:p>
          <w:p w14:paraId="502C86E9">
            <w:pPr>
              <w:spacing w:line="269" w:lineRule="auto"/>
              <w:rPr>
                <w:rFonts w:hint="eastAsia" w:ascii="Times New Roman" w:hAnsi="Times New Roman" w:eastAsia="仿宋_GB2312" w:cs="Times New Roman"/>
                <w:b w:val="0"/>
                <w:bCs/>
                <w:snapToGrid/>
                <w:kern w:val="2"/>
                <w:sz w:val="24"/>
                <w:szCs w:val="24"/>
                <w:lang w:val="en-US" w:eastAsia="zh-CN" w:bidi="ar-SA"/>
              </w:rPr>
            </w:pPr>
          </w:p>
          <w:p w14:paraId="13580514">
            <w:pPr>
              <w:spacing w:line="269" w:lineRule="auto"/>
              <w:rPr>
                <w:rFonts w:hint="eastAsia" w:ascii="Times New Roman" w:hAnsi="Times New Roman" w:eastAsia="仿宋_GB2312" w:cs="Times New Roman"/>
                <w:b w:val="0"/>
                <w:bCs/>
                <w:snapToGrid/>
                <w:kern w:val="2"/>
                <w:sz w:val="24"/>
                <w:szCs w:val="24"/>
                <w:lang w:val="en-US" w:eastAsia="zh-CN" w:bidi="ar-SA"/>
              </w:rPr>
            </w:pPr>
          </w:p>
          <w:p w14:paraId="51CB992A">
            <w:pPr>
              <w:spacing w:line="269" w:lineRule="auto"/>
              <w:rPr>
                <w:rFonts w:hint="eastAsia" w:ascii="Times New Roman" w:hAnsi="Times New Roman" w:eastAsia="仿宋_GB2312" w:cs="Times New Roman"/>
                <w:b w:val="0"/>
                <w:bCs/>
                <w:snapToGrid/>
                <w:kern w:val="2"/>
                <w:sz w:val="24"/>
                <w:szCs w:val="24"/>
                <w:lang w:val="en-US" w:eastAsia="zh-CN" w:bidi="ar-SA"/>
              </w:rPr>
            </w:pPr>
          </w:p>
          <w:p w14:paraId="34CC5D90">
            <w:pPr>
              <w:spacing w:line="269" w:lineRule="auto"/>
              <w:rPr>
                <w:rFonts w:hint="eastAsia" w:ascii="Times New Roman" w:hAnsi="Times New Roman" w:eastAsia="仿宋_GB2312" w:cs="Times New Roman"/>
                <w:b w:val="0"/>
                <w:bCs/>
                <w:snapToGrid/>
                <w:kern w:val="2"/>
                <w:sz w:val="24"/>
                <w:szCs w:val="24"/>
                <w:lang w:val="en-US" w:eastAsia="zh-CN" w:bidi="ar-SA"/>
              </w:rPr>
            </w:pPr>
          </w:p>
          <w:p w14:paraId="405745DC">
            <w:pPr>
              <w:spacing w:line="269" w:lineRule="auto"/>
              <w:rPr>
                <w:rFonts w:hint="eastAsia" w:ascii="Times New Roman" w:hAnsi="Times New Roman" w:eastAsia="仿宋_GB2312" w:cs="Times New Roman"/>
                <w:b w:val="0"/>
                <w:bCs/>
                <w:snapToGrid/>
                <w:kern w:val="2"/>
                <w:sz w:val="24"/>
                <w:szCs w:val="24"/>
                <w:lang w:val="en-US" w:eastAsia="zh-CN" w:bidi="ar-SA"/>
              </w:rPr>
            </w:pPr>
          </w:p>
          <w:p w14:paraId="5F8A1A37">
            <w:pPr>
              <w:spacing w:line="269" w:lineRule="auto"/>
              <w:rPr>
                <w:rFonts w:hint="eastAsia" w:ascii="Times New Roman" w:hAnsi="Times New Roman" w:eastAsia="仿宋_GB2312" w:cs="Times New Roman"/>
                <w:b w:val="0"/>
                <w:bCs/>
                <w:snapToGrid/>
                <w:kern w:val="2"/>
                <w:sz w:val="24"/>
                <w:szCs w:val="24"/>
                <w:lang w:val="en-US" w:eastAsia="zh-CN" w:bidi="ar-SA"/>
              </w:rPr>
            </w:pPr>
          </w:p>
          <w:p w14:paraId="14106519">
            <w:pPr>
              <w:spacing w:before="114" w:line="327" w:lineRule="auto"/>
              <w:ind w:left="118" w:right="104"/>
              <w:jc w:val="both"/>
              <w:rPr>
                <w:rFonts w:hint="eastAsia" w:ascii="Times New Roman" w:hAnsi="Times New Roman" w:eastAsia="仿宋_GB2312" w:cs="Times New Roman"/>
                <w:b w:val="0"/>
                <w:bCs/>
                <w:snapToGrid/>
                <w:kern w:val="2"/>
                <w:sz w:val="24"/>
                <w:szCs w:val="24"/>
                <w:lang w:val="en-US" w:eastAsia="zh-CN" w:bidi="ar-SA"/>
              </w:rPr>
            </w:pPr>
            <w:r>
              <w:rPr>
                <w:rFonts w:hint="eastAsia" w:ascii="黑体" w:hAnsi="黑体" w:eastAsia="黑体" w:cs="黑体"/>
                <w:b/>
                <w:bCs/>
                <w:spacing w:val="-5"/>
                <w:sz w:val="35"/>
                <w:szCs w:val="35"/>
                <w:lang w:val="en-US" w:eastAsia="zh-CN"/>
              </w:rPr>
              <w:t>课  后  强  化： 总  结  提  升， 确  保  有  效  考  核</w:t>
            </w:r>
          </w:p>
        </w:tc>
        <w:tc>
          <w:tcPr>
            <w:tcW w:w="8092" w:type="dxa"/>
            <w:vAlign w:val="top"/>
          </w:tcPr>
          <w:p w14:paraId="7C0DF960">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一、</w:t>
            </w:r>
            <w:r>
              <w:rPr>
                <w:rFonts w:hint="eastAsia" w:ascii="宋体" w:hAnsi="宋体" w:eastAsia="宋体" w:cstheme="minorBidi"/>
                <w:b/>
                <w:bCs/>
                <w:kern w:val="2"/>
                <w:sz w:val="24"/>
                <w:szCs w:val="24"/>
                <w:lang w:val="en-US" w:eastAsia="zh-CN" w:bidi="ar-SA"/>
                <w14:ligatures w14:val="standardContextual"/>
              </w:rPr>
              <w:t>课后成绩评定：</w:t>
            </w:r>
          </w:p>
          <w:p w14:paraId="1848E0FA">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val="0"/>
                <w:bCs w:val="0"/>
                <w:kern w:val="2"/>
                <w:sz w:val="21"/>
                <w:szCs w:val="21"/>
                <w:lang w:val="en-US" w:eastAsia="zh-CN" w:bidi="ar-SA"/>
                <w14:ligatures w14:val="standardContextual"/>
              </w:rPr>
              <w:t>《旅游文创产品设计》课程应用赛项评分标准和 1+X 职业技能等级考核标准，基于课程平台、仿真软件等大数据信息采集，实现课前、课中、课后全过程跟踪记录，通过软件评、学生评、企业评和教师评等多主体、线上与线 下、个体与整体、自评与互评等多方式，从职业素养、知识技能水平、课中增长、课外增容等实现多元化多维度立体化综合性评价。课程综合性评价=过 程性评价 x60%+结果性评价 x30%+增值性评价 x10%。</w:t>
            </w:r>
          </w:p>
          <w:p w14:paraId="0CADDDBF">
            <w:pPr>
              <w:spacing w:before="112" w:line="4239" w:lineRule="exact"/>
              <w:ind w:firstLine="245"/>
              <w:rPr>
                <w:rFonts w:hint="eastAsia" w:ascii="Times New Roman" w:hAnsi="Times New Roman" w:eastAsia="仿宋_GB2312" w:cs="Times New Roman"/>
                <w:b w:val="0"/>
                <w:bCs/>
                <w:snapToGrid/>
                <w:kern w:val="2"/>
                <w:sz w:val="24"/>
                <w:szCs w:val="24"/>
                <w:lang w:val="en-US" w:eastAsia="zh-CN" w:bidi="ar-SA"/>
              </w:rPr>
            </w:pP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72576" behindDoc="0" locked="0" layoutInCell="1" allowOverlap="1">
                  <wp:simplePos x="0" y="0"/>
                  <wp:positionH relativeFrom="column">
                    <wp:posOffset>208915</wp:posOffset>
                  </wp:positionH>
                  <wp:positionV relativeFrom="paragraph">
                    <wp:posOffset>99060</wp:posOffset>
                  </wp:positionV>
                  <wp:extent cx="4660265" cy="2691130"/>
                  <wp:effectExtent l="0" t="0" r="6985" b="1397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1"/>
                          <a:stretch>
                            <a:fillRect/>
                          </a:stretch>
                        </pic:blipFill>
                        <pic:spPr>
                          <a:xfrm>
                            <a:off x="0" y="0"/>
                            <a:ext cx="4660392" cy="2691383"/>
                          </a:xfrm>
                          <a:prstGeom prst="rect">
                            <a:avLst/>
                          </a:prstGeom>
                        </pic:spPr>
                      </pic:pic>
                    </a:graphicData>
                  </a:graphic>
                </wp:anchor>
              </w:drawing>
            </w:r>
          </w:p>
          <w:p w14:paraId="053CC24B">
            <w:pPr>
              <w:spacing w:before="255" w:line="231" w:lineRule="auto"/>
              <w:ind w:left="3257"/>
              <w:rPr>
                <w:rFonts w:hint="eastAsia" w:ascii="宋体" w:hAnsi="宋体" w:eastAsia="宋体" w:cs="宋体"/>
                <w:b w:val="0"/>
                <w:bCs/>
                <w:snapToGrid/>
                <w:kern w:val="2"/>
                <w:sz w:val="18"/>
                <w:szCs w:val="18"/>
                <w:lang w:val="en-US" w:eastAsia="zh-CN" w:bidi="ar-SA"/>
              </w:rPr>
            </w:pPr>
            <w:r>
              <w:rPr>
                <w:rFonts w:hint="eastAsia" w:ascii="宋体" w:hAnsi="宋体" w:eastAsia="宋体" w:cs="宋体"/>
                <w:b w:val="0"/>
                <w:bCs/>
                <w:snapToGrid/>
                <w:kern w:val="2"/>
                <w:sz w:val="18"/>
                <w:szCs w:val="18"/>
                <w:lang w:val="en-US" w:eastAsia="zh-CN" w:bidi="ar-SA"/>
              </w:rPr>
              <w:t>图 11 综合评价体系</w:t>
            </w:r>
          </w:p>
          <w:p w14:paraId="7A530544">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二、</w:t>
            </w:r>
            <w:r>
              <w:rPr>
                <w:rFonts w:hint="eastAsia" w:ascii="宋体" w:hAnsi="宋体" w:eastAsia="宋体" w:cstheme="minorBidi"/>
                <w:b/>
                <w:bCs/>
                <w:kern w:val="2"/>
                <w:sz w:val="24"/>
                <w:szCs w:val="24"/>
                <w:lang w:val="en-US" w:eastAsia="zh-CN" w:bidi="ar-SA"/>
                <w14:ligatures w14:val="standardContextual"/>
              </w:rPr>
              <w:t>课程评价：</w:t>
            </w:r>
          </w:p>
          <w:p w14:paraId="65945C33">
            <w:pPr>
              <w:pStyle w:val="46"/>
              <w:spacing w:before="119" w:line="351" w:lineRule="auto"/>
              <w:ind w:left="111" w:right="106" w:firstLine="422" w:firstLineChars="200"/>
              <w:jc w:val="both"/>
              <w:rPr>
                <w:rFonts w:hint="eastAsia" w:ascii="宋体" w:hAnsi="宋体" w:eastAsia="宋体" w:cstheme="minorBidi"/>
                <w:b/>
                <w:bCs/>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学生评价：</w:t>
            </w:r>
          </w:p>
          <w:p w14:paraId="7D15502D">
            <w:pPr>
              <w:pStyle w:val="46"/>
              <w:spacing w:before="119" w:line="351" w:lineRule="auto"/>
              <w:ind w:left="111" w:right="106" w:firstLine="422" w:firstLineChars="200"/>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同学 A 评价：</w:t>
            </w:r>
            <w:r>
              <w:rPr>
                <w:rFonts w:hint="eastAsia" w:ascii="宋体" w:hAnsi="宋体" w:eastAsia="宋体" w:cstheme="minorBidi"/>
                <w:b w:val="0"/>
                <w:bCs w:val="0"/>
                <w:kern w:val="2"/>
                <w:sz w:val="21"/>
                <w:szCs w:val="21"/>
                <w:lang w:val="en-US" w:eastAsia="zh-CN" w:bidi="ar-SA"/>
                <w14:ligatures w14:val="standardContextual"/>
              </w:rPr>
              <w:t>“通过对本课程的学习，对中国传统文化坚定了自信，了 解到了乐平古戏台文化的精神内涵、审美意蕴、人文情怀以及工匠精神，在 之后的设计作品中，将以乐平古戏台文化元素为设计素材，为中华优秀传统文化的创造性转化、创新性发展做贡献。 ”</w:t>
            </w:r>
          </w:p>
          <w:p w14:paraId="391D4C57">
            <w:pPr>
              <w:pStyle w:val="46"/>
              <w:spacing w:before="119" w:line="351" w:lineRule="auto"/>
              <w:ind w:left="111" w:right="106" w:firstLine="422" w:firstLineChars="200"/>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同学 B 评价：</w:t>
            </w:r>
            <w:r>
              <w:rPr>
                <w:rFonts w:hint="eastAsia" w:ascii="宋体" w:hAnsi="宋体" w:eastAsia="宋体" w:cstheme="minorBidi"/>
                <w:b w:val="0"/>
                <w:bCs w:val="0"/>
                <w:kern w:val="2"/>
                <w:sz w:val="21"/>
                <w:szCs w:val="21"/>
                <w:lang w:val="en-US" w:eastAsia="zh-CN" w:bidi="ar-SA"/>
                <w14:ligatures w14:val="standardContextual"/>
              </w:rPr>
              <w:t>“课程上课方式非常新颖，选取了很多优秀的旅游文创产品作为案例进行详细讲解，让我受益匪浅。另外，老师还将乐平古戏台文化 旅游文创设计过程通过视频的方式上传至线上平台，对我学习软件操作有很 大的帮助。通过本节课的学习，我也了解到了赣傩文化中所蕴含的中华美学 精神，增加了我进一步了解传统文化的魅力，在今后的学习中，我将自觉成 为中国文化的传播者和弘扬者 ”。</w:t>
            </w:r>
          </w:p>
          <w:p w14:paraId="543FD7CB">
            <w:pPr>
              <w:pStyle w:val="46"/>
              <w:spacing w:before="119" w:line="351" w:lineRule="auto"/>
              <w:ind w:left="111" w:right="106" w:firstLine="422" w:firstLineChars="200"/>
              <w:jc w:val="both"/>
              <w:rPr>
                <w:rFonts w:hint="eastAsia" w:ascii="宋体" w:hAnsi="宋体" w:eastAsia="宋体" w:cstheme="minorBidi"/>
                <w:b/>
                <w:bCs/>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同行评价：</w:t>
            </w:r>
          </w:p>
          <w:p w14:paraId="3B801B85">
            <w:pPr>
              <w:pStyle w:val="46"/>
              <w:spacing w:before="119" w:line="351" w:lineRule="auto"/>
              <w:ind w:left="111" w:right="106" w:firstLine="422" w:firstLineChars="200"/>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宋体" w:hAnsi="宋体" w:eastAsia="宋体" w:cstheme="minorBidi"/>
                <w:b/>
                <w:bCs/>
                <w:kern w:val="2"/>
                <w:sz w:val="21"/>
                <w:szCs w:val="21"/>
                <w:lang w:val="en-US" w:eastAsia="zh-CN" w:bidi="ar-SA"/>
                <w14:ligatures w14:val="standardContextual"/>
              </w:rPr>
              <w:t>南昌工程学院艺术学院邓懿媛教师评价：</w:t>
            </w:r>
            <w:r>
              <w:rPr>
                <w:rFonts w:hint="eastAsia" w:ascii="宋体" w:hAnsi="宋体" w:eastAsia="宋体" w:cstheme="minorBidi"/>
                <w:b w:val="0"/>
                <w:bCs w:val="0"/>
                <w:kern w:val="2"/>
                <w:sz w:val="21"/>
                <w:szCs w:val="21"/>
                <w:lang w:val="en-US" w:eastAsia="zh-CN" w:bidi="ar-SA"/>
                <w14:ligatures w14:val="standardContextual"/>
              </w:rPr>
              <w:t>“本节课以校企合作的方式来进行，将乐平古戏台的文化内涵通过进行深层次解析，使学生能够了解到我国传统文化独特的艺术魅力。同时，课程中展现了大量的旅游文创产品设计案例，彰显我国文化的韵味和浓厚的历史底蕴，使学生对文化产生认同感。”</w:t>
            </w:r>
          </w:p>
          <w:p w14:paraId="1047D292">
            <w:pPr>
              <w:pStyle w:val="46"/>
              <w:keepNext w:val="0"/>
              <w:keepLines w:val="0"/>
              <w:pageBreakBefore w:val="0"/>
              <w:widowControl w:val="0"/>
              <w:kinsoku/>
              <w:wordWrap/>
              <w:overflowPunct/>
              <w:topLinePunct w:val="0"/>
              <w:autoSpaceDE/>
              <w:autoSpaceDN/>
              <w:bidi w:val="0"/>
              <w:adjustRightInd/>
              <w:snapToGrid/>
              <w:spacing w:before="70" w:line="400" w:lineRule="exact"/>
              <w:ind w:right="11" w:firstLine="241" w:firstLineChars="100"/>
              <w:textAlignment w:val="auto"/>
              <w:rPr>
                <w:rFonts w:hint="eastAsia" w:ascii="宋体" w:hAnsi="宋体" w:eastAsia="宋体" w:cstheme="minorBidi"/>
                <w:b/>
                <w:bCs/>
                <w:kern w:val="2"/>
                <w:sz w:val="24"/>
                <w:szCs w:val="24"/>
                <w:lang w:val="en-US" w:eastAsia="zh-CN" w:bidi="ar-SA"/>
                <w14:ligatures w14:val="standardContextual"/>
              </w:rPr>
            </w:pPr>
            <w:r>
              <w:rPr>
                <w:rFonts w:hint="eastAsia" w:cstheme="minorBidi"/>
                <w:b/>
                <w:bCs/>
                <w:kern w:val="2"/>
                <w:sz w:val="24"/>
                <w:szCs w:val="24"/>
                <w:lang w:val="en-US" w:eastAsia="zh-CN" w:bidi="ar-SA"/>
                <w14:ligatures w14:val="standardContextual"/>
              </w:rPr>
              <w:t>三、</w:t>
            </w:r>
            <w:r>
              <w:rPr>
                <w:rFonts w:hint="eastAsia" w:ascii="宋体" w:hAnsi="宋体" w:eastAsia="宋体" w:cstheme="minorBidi"/>
                <w:b/>
                <w:bCs/>
                <w:kern w:val="2"/>
                <w:sz w:val="24"/>
                <w:szCs w:val="24"/>
                <w:lang w:val="en-US" w:eastAsia="zh-CN" w:bidi="ar-SA"/>
                <w14:ligatures w14:val="standardContextual"/>
              </w:rPr>
              <w:t xml:space="preserve"> 课程拓展：</w:t>
            </w:r>
          </w:p>
          <w:p w14:paraId="515BF876">
            <w:pPr>
              <w:pStyle w:val="46"/>
              <w:spacing w:before="119" w:line="351" w:lineRule="auto"/>
              <w:ind w:left="111" w:right="106" w:firstLine="480" w:firstLineChars="200"/>
              <w:jc w:val="both"/>
              <w:rPr>
                <w:rFonts w:hint="eastAsia" w:ascii="宋体" w:hAnsi="宋体" w:eastAsia="宋体" w:cstheme="minorBidi"/>
                <w:b w:val="0"/>
                <w:bCs w:val="0"/>
                <w:kern w:val="2"/>
                <w:sz w:val="21"/>
                <w:szCs w:val="21"/>
                <w:lang w:val="en-US" w:eastAsia="zh-CN" w:bidi="ar-SA"/>
                <w14:ligatures w14:val="standardContextual"/>
              </w:rPr>
            </w:pP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73600" behindDoc="0" locked="0" layoutInCell="1" allowOverlap="1">
                  <wp:simplePos x="0" y="0"/>
                  <wp:positionH relativeFrom="column">
                    <wp:posOffset>222250</wp:posOffset>
                  </wp:positionH>
                  <wp:positionV relativeFrom="paragraph">
                    <wp:posOffset>792480</wp:posOffset>
                  </wp:positionV>
                  <wp:extent cx="4859655" cy="6875780"/>
                  <wp:effectExtent l="0" t="0" r="17145" b="127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2"/>
                          <a:stretch>
                            <a:fillRect/>
                          </a:stretch>
                        </pic:blipFill>
                        <pic:spPr>
                          <a:xfrm>
                            <a:off x="0" y="0"/>
                            <a:ext cx="4860035" cy="6876288"/>
                          </a:xfrm>
                          <a:prstGeom prst="rect">
                            <a:avLst/>
                          </a:prstGeom>
                        </pic:spPr>
                      </pic:pic>
                    </a:graphicData>
                  </a:graphic>
                </wp:anchor>
              </w:drawing>
            </w:r>
            <w:r>
              <w:rPr>
                <w:rFonts w:hint="eastAsia" w:ascii="宋体" w:hAnsi="宋体" w:eastAsia="宋体" w:cstheme="minorBidi"/>
                <w:b w:val="0"/>
                <w:bCs w:val="0"/>
                <w:kern w:val="2"/>
                <w:sz w:val="21"/>
                <w:szCs w:val="21"/>
                <w:lang w:val="en-US" w:eastAsia="zh-CN" w:bidi="ar-SA"/>
                <w14:ligatures w14:val="standardContextual"/>
              </w:rPr>
              <w:t>通过课后拓展任务，巩固提升技能，同时引入企业培训、考核标准和程 序，分析岗位任务，研究其职业能力需求与理论知识的内在逻辑，确定学习 领域，为进一步确定教学内容奠定基础。</w:t>
            </w:r>
          </w:p>
          <w:p w14:paraId="34C52150">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61764F85">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1CD8789D">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5C436927">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7D42DB8A">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6CFADFA0">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335B9BA5">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2C64C2C9">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1189A814">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6E68B311">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242A08A7">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5641504B">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1BF10267">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2F0104F4">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381A25FC">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589F7EC2">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1C80F064">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53585668">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13B8A824">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7AC13C6F">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7F1E113C">
            <w:pPr>
              <w:pStyle w:val="46"/>
              <w:spacing w:before="119" w:line="351" w:lineRule="auto"/>
              <w:ind w:left="111" w:right="106" w:firstLine="420" w:firstLineChars="200"/>
              <w:jc w:val="both"/>
              <w:rPr>
                <w:rFonts w:hint="eastAsia" w:ascii="宋体" w:hAnsi="宋体" w:eastAsia="宋体" w:cstheme="minorBidi"/>
                <w:b w:val="0"/>
                <w:bCs w:val="0"/>
                <w:kern w:val="2"/>
                <w:sz w:val="21"/>
                <w:szCs w:val="21"/>
                <w:lang w:val="en-US" w:eastAsia="zh-CN" w:bidi="ar-SA"/>
                <w14:ligatures w14:val="standardContextual"/>
              </w:rPr>
            </w:pPr>
          </w:p>
          <w:p w14:paraId="7FB79C5A">
            <w:pPr>
              <w:pStyle w:val="46"/>
              <w:spacing w:before="119" w:line="351" w:lineRule="auto"/>
              <w:ind w:right="106"/>
              <w:jc w:val="both"/>
              <w:rPr>
                <w:rFonts w:hint="eastAsia" w:ascii="宋体" w:hAnsi="宋体" w:eastAsia="宋体" w:cstheme="minorBidi"/>
                <w:b w:val="0"/>
                <w:bCs w:val="0"/>
                <w:kern w:val="2"/>
                <w:sz w:val="21"/>
                <w:szCs w:val="21"/>
                <w:lang w:val="en-US" w:eastAsia="zh-CN" w:bidi="ar-SA"/>
                <w14:ligatures w14:val="standardContextual"/>
              </w:rPr>
            </w:pPr>
          </w:p>
          <w:p w14:paraId="2FCE8E88">
            <w:pPr>
              <w:spacing w:before="78" w:line="230" w:lineRule="auto"/>
              <w:ind w:firstLine="2340" w:firstLineChars="1300"/>
              <w:rPr>
                <w:rFonts w:hint="eastAsia" w:ascii="宋体" w:hAnsi="宋体" w:eastAsia="宋体" w:cs="宋体"/>
                <w:b w:val="0"/>
                <w:bCs/>
                <w:snapToGrid/>
                <w:kern w:val="2"/>
                <w:sz w:val="18"/>
                <w:szCs w:val="18"/>
                <w:lang w:val="en-US" w:eastAsia="zh-CN" w:bidi="ar-SA"/>
              </w:rPr>
            </w:pPr>
            <w:r>
              <w:rPr>
                <w:rFonts w:hint="eastAsia" w:ascii="宋体" w:hAnsi="宋体" w:eastAsia="宋体" w:cs="宋体"/>
                <w:b w:val="0"/>
                <w:bCs/>
                <w:snapToGrid/>
                <w:kern w:val="2"/>
                <w:sz w:val="18"/>
                <w:szCs w:val="18"/>
                <w:lang w:val="en-US" w:eastAsia="zh-CN" w:bidi="ar-SA"/>
              </w:rPr>
              <w:t>图 12 学生课后参赛</w:t>
            </w:r>
          </w:p>
          <w:p w14:paraId="512AC40E">
            <w:pPr>
              <w:pStyle w:val="46"/>
              <w:spacing w:before="119" w:line="351" w:lineRule="auto"/>
              <w:ind w:left="111" w:right="106"/>
              <w:jc w:val="both"/>
              <w:rPr>
                <w:rFonts w:hint="eastAsia" w:ascii="Times New Roman" w:hAnsi="Times New Roman" w:eastAsia="仿宋_GB2312" w:cs="Times New Roman"/>
                <w:b w:val="0"/>
                <w:bCs/>
                <w:snapToGrid/>
                <w:kern w:val="2"/>
                <w:sz w:val="24"/>
                <w:szCs w:val="24"/>
                <w:lang w:val="en-US" w:eastAsia="zh-CN" w:bidi="ar-SA"/>
              </w:rPr>
            </w:pPr>
          </w:p>
        </w:tc>
      </w:tr>
    </w:tbl>
    <w:p w14:paraId="2E0C49D3">
      <w:pPr>
        <w:rPr>
          <w:rFonts w:hint="eastAsia" w:ascii="Times New Roman" w:hAnsi="Times New Roman" w:eastAsia="仿宋_GB2312" w:cs="Times New Roman"/>
          <w:b w:val="0"/>
          <w:bCs/>
          <w:snapToGrid/>
          <w:kern w:val="2"/>
          <w:sz w:val="24"/>
          <w:szCs w:val="24"/>
          <w:lang w:val="en-US" w:eastAsia="zh-CN" w:bidi="ar-SA"/>
        </w:rPr>
        <w:sectPr>
          <w:pgSz w:w="11906" w:h="16839"/>
          <w:pgMar w:top="1431" w:right="1471" w:bottom="0" w:left="1471" w:header="0" w:footer="0" w:gutter="0"/>
          <w:cols w:space="720" w:num="1"/>
        </w:sectPr>
      </w:pPr>
    </w:p>
    <w:p w14:paraId="28AEAD41">
      <w:pPr>
        <w:spacing w:line="91" w:lineRule="auto"/>
        <w:rPr>
          <w:rFonts w:hint="eastAsia" w:ascii="Times New Roman" w:hAnsi="Times New Roman" w:eastAsia="仿宋_GB2312" w:cs="Times New Roman"/>
          <w:b w:val="0"/>
          <w:bCs/>
          <w:snapToGrid/>
          <w:kern w:val="2"/>
          <w:sz w:val="24"/>
          <w:szCs w:val="24"/>
          <w:lang w:val="en-US" w:eastAsia="zh-CN" w:bidi="ar-SA"/>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68976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66" w:type="dxa"/>
            <w:vMerge w:val="restart"/>
            <w:tcBorders>
              <w:bottom w:val="nil"/>
            </w:tcBorders>
            <w:shd w:val="clear" w:color="auto" w:fill="FEF2CB"/>
            <w:vAlign w:val="top"/>
          </w:tcPr>
          <w:p w14:paraId="4DE8F5B2">
            <w:pPr>
              <w:rPr>
                <w:rFonts w:hint="eastAsia" w:ascii="Times New Roman" w:hAnsi="Times New Roman" w:eastAsia="仿宋_GB2312" w:cs="Times New Roman"/>
                <w:b w:val="0"/>
                <w:bCs/>
                <w:snapToGrid/>
                <w:kern w:val="2"/>
                <w:sz w:val="24"/>
                <w:szCs w:val="24"/>
                <w:lang w:val="en-US" w:eastAsia="zh-CN" w:bidi="ar-SA"/>
              </w:rPr>
            </w:pPr>
          </w:p>
        </w:tc>
        <w:tc>
          <w:tcPr>
            <w:tcW w:w="8092" w:type="dxa"/>
            <w:tcBorders>
              <w:bottom w:val="nil"/>
            </w:tcBorders>
            <w:vAlign w:val="top"/>
          </w:tcPr>
          <w:p w14:paraId="752C25E5">
            <w:pPr>
              <w:pStyle w:val="46"/>
              <w:spacing w:before="119" w:line="219" w:lineRule="auto"/>
              <w:ind w:left="115"/>
              <w:rPr>
                <w:rFonts w:hint="eastAsia" w:ascii="Times New Roman" w:hAnsi="Times New Roman" w:eastAsia="仿宋_GB2312" w:cs="Times New Roman"/>
                <w:b w:val="0"/>
                <w:bCs/>
                <w:snapToGrid/>
                <w:kern w:val="2"/>
                <w:sz w:val="24"/>
                <w:szCs w:val="24"/>
                <w:lang w:val="en-US" w:eastAsia="zh-CN" w:bidi="ar-SA"/>
              </w:rPr>
            </w:pPr>
            <w:r>
              <w:rPr>
                <w:rFonts w:hint="eastAsia" w:cstheme="minorBidi"/>
                <w:b/>
                <w:bCs/>
                <w:kern w:val="2"/>
                <w:sz w:val="24"/>
                <w:szCs w:val="24"/>
                <w:lang w:val="en-US" w:eastAsia="zh-CN" w:bidi="ar-SA"/>
                <w14:ligatures w14:val="standardContextual"/>
              </w:rPr>
              <w:t>四、</w:t>
            </w:r>
            <w:r>
              <w:rPr>
                <w:rFonts w:hint="eastAsia" w:ascii="宋体" w:hAnsi="宋体" w:eastAsia="宋体" w:cstheme="minorBidi"/>
                <w:b/>
                <w:bCs/>
                <w:kern w:val="2"/>
                <w:sz w:val="24"/>
                <w:szCs w:val="24"/>
                <w:lang w:val="en-US" w:eastAsia="zh-CN" w:bidi="ar-SA"/>
                <w14:ligatures w14:val="standardContextual"/>
              </w:rPr>
              <w:t>课后成果展示：部分学生作品</w:t>
            </w:r>
          </w:p>
        </w:tc>
      </w:tr>
      <w:tr w14:paraId="08756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45" w:hRule="atLeast"/>
        </w:trPr>
        <w:tc>
          <w:tcPr>
            <w:tcW w:w="866" w:type="dxa"/>
            <w:vMerge w:val="continue"/>
            <w:tcBorders>
              <w:top w:val="nil"/>
            </w:tcBorders>
            <w:vAlign w:val="top"/>
          </w:tcPr>
          <w:p w14:paraId="487513CF">
            <w:pPr>
              <w:rPr>
                <w:rFonts w:hint="eastAsia" w:ascii="Times New Roman" w:hAnsi="Times New Roman" w:eastAsia="仿宋_GB2312" w:cs="Times New Roman"/>
                <w:b w:val="0"/>
                <w:bCs/>
                <w:snapToGrid/>
                <w:kern w:val="2"/>
                <w:sz w:val="24"/>
                <w:szCs w:val="24"/>
                <w:lang w:val="en-US" w:eastAsia="zh-CN" w:bidi="ar-SA"/>
              </w:rPr>
            </w:pPr>
          </w:p>
        </w:tc>
        <w:tc>
          <w:tcPr>
            <w:tcW w:w="8092" w:type="dxa"/>
            <w:tcBorders>
              <w:top w:val="nil"/>
            </w:tcBorders>
            <w:vAlign w:val="top"/>
          </w:tcPr>
          <w:p w14:paraId="5494E500">
            <w:pPr>
              <w:spacing w:line="419" w:lineRule="auto"/>
              <w:rPr>
                <w:rFonts w:hint="eastAsia" w:ascii="Times New Roman" w:hAnsi="Times New Roman" w:eastAsia="仿宋_GB2312" w:cs="Times New Roman"/>
                <w:b w:val="0"/>
                <w:bCs/>
                <w:snapToGrid/>
                <w:kern w:val="2"/>
                <w:sz w:val="24"/>
                <w:szCs w:val="24"/>
                <w:lang w:val="en-US" w:eastAsia="zh-CN" w:bidi="ar-SA"/>
              </w:rPr>
            </w:pP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77696" behindDoc="0" locked="0" layoutInCell="1" allowOverlap="1">
                  <wp:simplePos x="0" y="0"/>
                  <wp:positionH relativeFrom="column">
                    <wp:posOffset>422275</wp:posOffset>
                  </wp:positionH>
                  <wp:positionV relativeFrom="paragraph">
                    <wp:posOffset>83185</wp:posOffset>
                  </wp:positionV>
                  <wp:extent cx="4037965" cy="2746375"/>
                  <wp:effectExtent l="0" t="0" r="0" b="0"/>
                  <wp:wrapNone/>
                  <wp:docPr id="61" name="IM 16"/>
                  <wp:cNvGraphicFramePr/>
                  <a:graphic xmlns:a="http://schemas.openxmlformats.org/drawingml/2006/main">
                    <a:graphicData uri="http://schemas.openxmlformats.org/drawingml/2006/picture">
                      <pic:pic xmlns:pic="http://schemas.openxmlformats.org/drawingml/2006/picture">
                        <pic:nvPicPr>
                          <pic:cNvPr id="61" name="IM 16"/>
                          <pic:cNvPicPr/>
                        </pic:nvPicPr>
                        <pic:blipFill>
                          <a:blip r:embed="rId33"/>
                          <a:srcRect r="18453"/>
                          <a:stretch>
                            <a:fillRect/>
                          </a:stretch>
                        </pic:blipFill>
                        <pic:spPr>
                          <a:xfrm>
                            <a:off x="0" y="0"/>
                            <a:ext cx="4037965" cy="2746247"/>
                          </a:xfrm>
                          <a:prstGeom prst="rect">
                            <a:avLst/>
                          </a:prstGeom>
                        </pic:spPr>
                      </pic:pic>
                    </a:graphicData>
                  </a:graphic>
                </wp:anchor>
              </w:drawing>
            </w:r>
          </w:p>
          <w:p w14:paraId="03D1AD9C">
            <w:pPr>
              <w:pStyle w:val="46"/>
              <w:spacing w:before="78" w:line="219" w:lineRule="auto"/>
              <w:ind w:left="115"/>
              <w:rPr>
                <w:rFonts w:hint="eastAsia" w:ascii="Times New Roman" w:hAnsi="Times New Roman" w:eastAsia="仿宋_GB2312" w:cs="Times New Roman"/>
                <w:b w:val="0"/>
                <w:bCs/>
                <w:snapToGrid/>
                <w:kern w:val="2"/>
                <w:sz w:val="24"/>
                <w:szCs w:val="24"/>
                <w:lang w:val="en-US" w:eastAsia="zh-CN" w:bidi="ar-SA"/>
              </w:rPr>
            </w:pPr>
            <w:r>
              <w:rPr>
                <w:rFonts w:hint="eastAsia" w:ascii="Times New Roman" w:hAnsi="Times New Roman" w:eastAsia="仿宋_GB2312" w:cs="Times New Roman"/>
                <w:b w:val="0"/>
                <w:bCs/>
                <w:snapToGrid/>
                <w:kern w:val="2"/>
                <w:sz w:val="24"/>
                <w:szCs w:val="24"/>
                <w:lang w:val="en-US" w:eastAsia="zh-CN" w:bidi="ar-SA"/>
              </w:rPr>
              <w:t xml:space="preserve">     </w:t>
            </w:r>
          </w:p>
          <w:p w14:paraId="5D16CAA9">
            <w:pPr>
              <w:spacing w:line="248" w:lineRule="auto"/>
              <w:rPr>
                <w:rFonts w:hint="eastAsia" w:ascii="Times New Roman" w:hAnsi="Times New Roman" w:eastAsia="仿宋_GB2312" w:cs="Times New Roman"/>
                <w:b w:val="0"/>
                <w:bCs/>
                <w:snapToGrid/>
                <w:kern w:val="2"/>
                <w:sz w:val="24"/>
                <w:szCs w:val="24"/>
                <w:lang w:val="en-US" w:eastAsia="zh-CN" w:bidi="ar-SA"/>
              </w:rPr>
            </w:pPr>
          </w:p>
          <w:p w14:paraId="77FF1A14">
            <w:pPr>
              <w:spacing w:line="248" w:lineRule="auto"/>
              <w:rPr>
                <w:rFonts w:hint="eastAsia" w:ascii="Times New Roman" w:hAnsi="Times New Roman" w:eastAsia="仿宋_GB2312" w:cs="Times New Roman"/>
                <w:b w:val="0"/>
                <w:bCs/>
                <w:snapToGrid/>
                <w:kern w:val="2"/>
                <w:sz w:val="24"/>
                <w:szCs w:val="24"/>
                <w:lang w:val="en-US" w:eastAsia="zh-CN" w:bidi="ar-SA"/>
              </w:rPr>
            </w:pPr>
          </w:p>
          <w:p w14:paraId="002D2112">
            <w:pPr>
              <w:spacing w:line="248" w:lineRule="auto"/>
              <w:rPr>
                <w:rFonts w:hint="eastAsia" w:ascii="Times New Roman" w:hAnsi="Times New Roman" w:eastAsia="仿宋_GB2312" w:cs="Times New Roman"/>
                <w:b w:val="0"/>
                <w:bCs/>
                <w:snapToGrid/>
                <w:kern w:val="2"/>
                <w:sz w:val="24"/>
                <w:szCs w:val="24"/>
                <w:lang w:val="en-US" w:eastAsia="zh-CN" w:bidi="ar-SA"/>
              </w:rPr>
            </w:pPr>
          </w:p>
          <w:p w14:paraId="21E547DC">
            <w:pPr>
              <w:spacing w:line="248" w:lineRule="auto"/>
              <w:rPr>
                <w:rFonts w:hint="eastAsia" w:ascii="Times New Roman" w:hAnsi="Times New Roman" w:eastAsia="仿宋_GB2312" w:cs="Times New Roman"/>
                <w:b w:val="0"/>
                <w:bCs/>
                <w:snapToGrid/>
                <w:kern w:val="2"/>
                <w:sz w:val="24"/>
                <w:szCs w:val="24"/>
                <w:lang w:val="en-US" w:eastAsia="zh-CN" w:bidi="ar-SA"/>
              </w:rPr>
            </w:pPr>
          </w:p>
          <w:p w14:paraId="58566C18">
            <w:pPr>
              <w:spacing w:line="248" w:lineRule="auto"/>
              <w:rPr>
                <w:rFonts w:hint="eastAsia" w:ascii="Times New Roman" w:hAnsi="Times New Roman" w:eastAsia="仿宋_GB2312" w:cs="Times New Roman"/>
                <w:b w:val="0"/>
                <w:bCs/>
                <w:snapToGrid/>
                <w:kern w:val="2"/>
                <w:sz w:val="24"/>
                <w:szCs w:val="24"/>
                <w:lang w:val="en-US" w:eastAsia="zh-CN" w:bidi="ar-SA"/>
              </w:rPr>
            </w:pPr>
          </w:p>
          <w:p w14:paraId="50F92B9A">
            <w:pPr>
              <w:spacing w:line="248" w:lineRule="auto"/>
              <w:rPr>
                <w:rFonts w:hint="eastAsia" w:ascii="Times New Roman" w:hAnsi="Times New Roman" w:eastAsia="仿宋_GB2312" w:cs="Times New Roman"/>
                <w:b w:val="0"/>
                <w:bCs/>
                <w:snapToGrid/>
                <w:kern w:val="2"/>
                <w:sz w:val="24"/>
                <w:szCs w:val="24"/>
                <w:lang w:val="en-US" w:eastAsia="zh-CN" w:bidi="ar-SA"/>
              </w:rPr>
            </w:pPr>
          </w:p>
          <w:p w14:paraId="641B9DC5">
            <w:pPr>
              <w:spacing w:line="248" w:lineRule="auto"/>
              <w:rPr>
                <w:rFonts w:hint="eastAsia" w:ascii="Times New Roman" w:hAnsi="Times New Roman" w:eastAsia="仿宋_GB2312" w:cs="Times New Roman"/>
                <w:b w:val="0"/>
                <w:bCs/>
                <w:snapToGrid/>
                <w:kern w:val="2"/>
                <w:sz w:val="24"/>
                <w:szCs w:val="24"/>
                <w:lang w:val="en-US" w:eastAsia="zh-CN" w:bidi="ar-SA"/>
              </w:rPr>
            </w:pPr>
          </w:p>
          <w:p w14:paraId="42348251">
            <w:pPr>
              <w:spacing w:line="248" w:lineRule="auto"/>
              <w:rPr>
                <w:rFonts w:hint="eastAsia" w:ascii="Times New Roman" w:hAnsi="Times New Roman" w:eastAsia="仿宋_GB2312" w:cs="Times New Roman"/>
                <w:b w:val="0"/>
                <w:bCs/>
                <w:snapToGrid/>
                <w:kern w:val="2"/>
                <w:sz w:val="24"/>
                <w:szCs w:val="24"/>
                <w:lang w:val="en-US" w:eastAsia="zh-CN" w:bidi="ar-SA"/>
              </w:rPr>
            </w:pPr>
          </w:p>
          <w:p w14:paraId="4978CB02">
            <w:pPr>
              <w:spacing w:line="248" w:lineRule="auto"/>
              <w:rPr>
                <w:rFonts w:hint="eastAsia" w:ascii="Times New Roman" w:hAnsi="Times New Roman" w:eastAsia="仿宋_GB2312" w:cs="Times New Roman"/>
                <w:b w:val="0"/>
                <w:bCs/>
                <w:snapToGrid/>
                <w:kern w:val="2"/>
                <w:sz w:val="24"/>
                <w:szCs w:val="24"/>
                <w:lang w:val="en-US" w:eastAsia="zh-CN" w:bidi="ar-SA"/>
              </w:rPr>
            </w:pPr>
          </w:p>
          <w:p w14:paraId="0DF78A36">
            <w:pPr>
              <w:spacing w:line="248" w:lineRule="auto"/>
              <w:rPr>
                <w:rFonts w:hint="eastAsia" w:ascii="Times New Roman" w:hAnsi="Times New Roman" w:eastAsia="仿宋_GB2312" w:cs="Times New Roman"/>
                <w:b w:val="0"/>
                <w:bCs/>
                <w:snapToGrid/>
                <w:kern w:val="2"/>
                <w:sz w:val="24"/>
                <w:szCs w:val="24"/>
                <w:lang w:val="en-US" w:eastAsia="zh-CN" w:bidi="ar-SA"/>
              </w:rPr>
            </w:pPr>
          </w:p>
          <w:p w14:paraId="15C063AD">
            <w:pPr>
              <w:spacing w:line="248" w:lineRule="auto"/>
              <w:rPr>
                <w:rFonts w:hint="eastAsia" w:ascii="Times New Roman" w:hAnsi="Times New Roman" w:eastAsia="仿宋_GB2312" w:cs="Times New Roman"/>
                <w:b w:val="0"/>
                <w:bCs/>
                <w:snapToGrid/>
                <w:kern w:val="2"/>
                <w:sz w:val="24"/>
                <w:szCs w:val="24"/>
                <w:lang w:val="en-US" w:eastAsia="zh-CN" w:bidi="ar-SA"/>
              </w:rPr>
            </w:pPr>
          </w:p>
          <w:p w14:paraId="3EA0D1BA">
            <w:pPr>
              <w:spacing w:line="248" w:lineRule="auto"/>
              <w:rPr>
                <w:rFonts w:hint="eastAsia" w:ascii="Times New Roman" w:hAnsi="Times New Roman" w:eastAsia="仿宋_GB2312" w:cs="Times New Roman"/>
                <w:b w:val="0"/>
                <w:bCs/>
                <w:snapToGrid/>
                <w:kern w:val="2"/>
                <w:sz w:val="24"/>
                <w:szCs w:val="24"/>
                <w:lang w:val="en-US" w:eastAsia="zh-CN" w:bidi="ar-SA"/>
              </w:rPr>
            </w:pPr>
          </w:p>
          <w:p w14:paraId="176DA911">
            <w:pPr>
              <w:spacing w:line="248" w:lineRule="auto"/>
              <w:rPr>
                <w:rFonts w:hint="eastAsia" w:ascii="Times New Roman" w:hAnsi="Times New Roman" w:eastAsia="仿宋_GB2312" w:cs="Times New Roman"/>
                <w:b w:val="0"/>
                <w:bCs/>
                <w:snapToGrid/>
                <w:kern w:val="2"/>
                <w:sz w:val="20"/>
                <w:szCs w:val="20"/>
                <w:lang w:val="en-US" w:eastAsia="zh-CN" w:bidi="ar-SA"/>
              </w:rPr>
            </w:pPr>
          </w:p>
          <w:p w14:paraId="23EECF30">
            <w:pPr>
              <w:spacing w:line="248" w:lineRule="auto"/>
              <w:ind w:firstLine="1260" w:firstLineChars="700"/>
              <w:rPr>
                <w:rFonts w:hint="eastAsia" w:ascii="宋体" w:hAnsi="宋体" w:eastAsia="宋体" w:cs="宋体"/>
                <w:b w:val="0"/>
                <w:bCs/>
                <w:snapToGrid/>
                <w:kern w:val="2"/>
                <w:sz w:val="18"/>
                <w:szCs w:val="18"/>
                <w:lang w:val="en-US" w:eastAsia="zh-CN" w:bidi="ar-SA"/>
              </w:rPr>
            </w:pPr>
            <w:r>
              <w:rPr>
                <w:rFonts w:hint="eastAsia" w:ascii="宋体" w:hAnsi="宋体" w:eastAsia="宋体" w:cs="宋体"/>
                <w:b w:val="0"/>
                <w:bCs/>
                <w:snapToGrid/>
                <w:kern w:val="2"/>
                <w:sz w:val="18"/>
                <w:szCs w:val="18"/>
                <w:lang w:val="en-US" w:eastAsia="zh-CN" w:bidi="ar-SA"/>
              </w:rPr>
              <w:t xml:space="preserve">图13 《戏台演绎》 图片来源：学生团队自绘  </w:t>
            </w:r>
          </w:p>
          <w:p w14:paraId="27CE4B61">
            <w:pPr>
              <w:spacing w:line="248" w:lineRule="auto"/>
              <w:rPr>
                <w:rFonts w:hint="eastAsia" w:ascii="Times New Roman" w:hAnsi="Times New Roman" w:eastAsia="仿宋_GB2312" w:cs="Times New Roman"/>
                <w:b w:val="0"/>
                <w:bCs/>
                <w:snapToGrid/>
                <w:kern w:val="2"/>
                <w:sz w:val="24"/>
                <w:szCs w:val="24"/>
                <w:lang w:val="en-US" w:eastAsia="zh-CN" w:bidi="ar-SA"/>
              </w:rPr>
            </w:pPr>
          </w:p>
          <w:p w14:paraId="45A1B64D">
            <w:pPr>
              <w:spacing w:line="249" w:lineRule="auto"/>
              <w:rPr>
                <w:rFonts w:hint="eastAsia" w:ascii="Times New Roman" w:hAnsi="Times New Roman" w:eastAsia="仿宋_GB2312" w:cs="Times New Roman"/>
                <w:b w:val="0"/>
                <w:bCs/>
                <w:snapToGrid/>
                <w:kern w:val="2"/>
                <w:sz w:val="24"/>
                <w:szCs w:val="24"/>
                <w:lang w:val="en-US" w:eastAsia="zh-CN" w:bidi="ar-SA"/>
              </w:rPr>
            </w:pPr>
            <w:r>
              <w:rPr>
                <w:rFonts w:hint="eastAsia" w:ascii="Times New Roman" w:hAnsi="Times New Roman" w:eastAsia="仿宋_GB2312" w:cs="Times New Roman"/>
                <w:b w:val="0"/>
                <w:bCs/>
                <w:snapToGrid/>
                <w:kern w:val="2"/>
                <w:sz w:val="24"/>
                <w:szCs w:val="24"/>
                <w:lang w:val="en-US" w:eastAsia="zh-CN" w:bidi="ar-SA"/>
              </w:rPr>
              <w:drawing>
                <wp:anchor distT="0" distB="0" distL="0" distR="0" simplePos="0" relativeHeight="251678720" behindDoc="0" locked="0" layoutInCell="1" allowOverlap="1">
                  <wp:simplePos x="0" y="0"/>
                  <wp:positionH relativeFrom="column">
                    <wp:posOffset>505460</wp:posOffset>
                  </wp:positionH>
                  <wp:positionV relativeFrom="paragraph">
                    <wp:posOffset>118110</wp:posOffset>
                  </wp:positionV>
                  <wp:extent cx="4116070" cy="3090545"/>
                  <wp:effectExtent l="0" t="0" r="17780" b="14605"/>
                  <wp:wrapNone/>
                  <wp:docPr id="62" name="IM 18"/>
                  <wp:cNvGraphicFramePr/>
                  <a:graphic xmlns:a="http://schemas.openxmlformats.org/drawingml/2006/main">
                    <a:graphicData uri="http://schemas.openxmlformats.org/drawingml/2006/picture">
                      <pic:pic xmlns:pic="http://schemas.openxmlformats.org/drawingml/2006/picture">
                        <pic:nvPicPr>
                          <pic:cNvPr id="62" name="IM 18"/>
                          <pic:cNvPicPr/>
                        </pic:nvPicPr>
                        <pic:blipFill>
                          <a:blip r:embed="rId34"/>
                          <a:srcRect r="22198"/>
                          <a:stretch>
                            <a:fillRect/>
                          </a:stretch>
                        </pic:blipFill>
                        <pic:spPr>
                          <a:xfrm>
                            <a:off x="0" y="0"/>
                            <a:ext cx="4116070" cy="3090545"/>
                          </a:xfrm>
                          <a:prstGeom prst="rect">
                            <a:avLst/>
                          </a:prstGeom>
                        </pic:spPr>
                      </pic:pic>
                    </a:graphicData>
                  </a:graphic>
                </wp:anchor>
              </w:drawing>
            </w:r>
          </w:p>
          <w:p w14:paraId="36FC5872">
            <w:pPr>
              <w:spacing w:line="249" w:lineRule="auto"/>
              <w:rPr>
                <w:rFonts w:hint="eastAsia" w:ascii="Times New Roman" w:hAnsi="Times New Roman" w:eastAsia="仿宋_GB2312" w:cs="Times New Roman"/>
                <w:b w:val="0"/>
                <w:bCs/>
                <w:snapToGrid/>
                <w:kern w:val="2"/>
                <w:sz w:val="24"/>
                <w:szCs w:val="24"/>
                <w:lang w:val="en-US" w:eastAsia="zh-CN" w:bidi="ar-SA"/>
              </w:rPr>
            </w:pPr>
          </w:p>
          <w:p w14:paraId="053A2D1D">
            <w:pPr>
              <w:spacing w:line="249" w:lineRule="auto"/>
              <w:rPr>
                <w:rFonts w:hint="eastAsia" w:ascii="Times New Roman" w:hAnsi="Times New Roman" w:eastAsia="仿宋_GB2312" w:cs="Times New Roman"/>
                <w:b w:val="0"/>
                <w:bCs/>
                <w:snapToGrid/>
                <w:kern w:val="2"/>
                <w:sz w:val="24"/>
                <w:szCs w:val="24"/>
                <w:lang w:val="en-US" w:eastAsia="zh-CN" w:bidi="ar-SA"/>
              </w:rPr>
            </w:pPr>
          </w:p>
          <w:p w14:paraId="5A92E2F5">
            <w:pPr>
              <w:spacing w:line="249" w:lineRule="auto"/>
              <w:rPr>
                <w:rFonts w:hint="eastAsia" w:ascii="Times New Roman" w:hAnsi="Times New Roman" w:eastAsia="仿宋_GB2312" w:cs="Times New Roman"/>
                <w:b w:val="0"/>
                <w:bCs/>
                <w:snapToGrid/>
                <w:kern w:val="2"/>
                <w:sz w:val="24"/>
                <w:szCs w:val="24"/>
                <w:lang w:val="en-US" w:eastAsia="zh-CN" w:bidi="ar-SA"/>
              </w:rPr>
            </w:pPr>
          </w:p>
          <w:p w14:paraId="35E56B7D">
            <w:pPr>
              <w:spacing w:line="249" w:lineRule="auto"/>
              <w:rPr>
                <w:rFonts w:hint="eastAsia" w:ascii="Times New Roman" w:hAnsi="Times New Roman" w:eastAsia="仿宋_GB2312" w:cs="Times New Roman"/>
                <w:b w:val="0"/>
                <w:bCs/>
                <w:snapToGrid/>
                <w:kern w:val="2"/>
                <w:sz w:val="24"/>
                <w:szCs w:val="24"/>
                <w:lang w:val="en-US" w:eastAsia="zh-CN" w:bidi="ar-SA"/>
              </w:rPr>
            </w:pPr>
          </w:p>
          <w:p w14:paraId="14C870AD">
            <w:pPr>
              <w:spacing w:line="249" w:lineRule="auto"/>
              <w:rPr>
                <w:rFonts w:hint="eastAsia" w:ascii="Times New Roman" w:hAnsi="Times New Roman" w:eastAsia="仿宋_GB2312" w:cs="Times New Roman"/>
                <w:b w:val="0"/>
                <w:bCs/>
                <w:snapToGrid/>
                <w:kern w:val="2"/>
                <w:sz w:val="24"/>
                <w:szCs w:val="24"/>
                <w:lang w:val="en-US" w:eastAsia="zh-CN" w:bidi="ar-SA"/>
              </w:rPr>
            </w:pPr>
          </w:p>
          <w:p w14:paraId="0873F094">
            <w:pPr>
              <w:spacing w:line="249" w:lineRule="auto"/>
              <w:rPr>
                <w:rFonts w:hint="eastAsia" w:ascii="Times New Roman" w:hAnsi="Times New Roman" w:eastAsia="仿宋_GB2312" w:cs="Times New Roman"/>
                <w:b w:val="0"/>
                <w:bCs/>
                <w:snapToGrid/>
                <w:kern w:val="2"/>
                <w:sz w:val="24"/>
                <w:szCs w:val="24"/>
                <w:lang w:val="en-US" w:eastAsia="zh-CN" w:bidi="ar-SA"/>
              </w:rPr>
            </w:pPr>
          </w:p>
          <w:p w14:paraId="27324CEF">
            <w:pPr>
              <w:spacing w:line="4524" w:lineRule="exact"/>
              <w:ind w:firstLine="1980" w:firstLineChars="1100"/>
              <w:rPr>
                <w:rFonts w:hint="eastAsia" w:ascii="Times New Roman" w:hAnsi="Times New Roman" w:eastAsia="仿宋_GB2312" w:cs="Times New Roman"/>
                <w:b w:val="0"/>
                <w:bCs/>
                <w:snapToGrid/>
                <w:kern w:val="2"/>
                <w:sz w:val="24"/>
                <w:szCs w:val="24"/>
                <w:lang w:val="en-US" w:eastAsia="zh-CN" w:bidi="ar-SA"/>
              </w:rPr>
            </w:pPr>
            <w:r>
              <w:rPr>
                <w:rFonts w:hint="eastAsia" w:ascii="宋体" w:hAnsi="宋体" w:eastAsia="宋体" w:cs="宋体"/>
                <w:b w:val="0"/>
                <w:bCs/>
                <w:snapToGrid/>
                <w:kern w:val="2"/>
                <w:sz w:val="18"/>
                <w:szCs w:val="18"/>
                <w:lang w:val="en-US" w:eastAsia="zh-CN" w:bidi="ar-SA"/>
              </w:rPr>
              <w:t xml:space="preserve">图14《戏韵流转》 图片来源：学生团队自绘 </w:t>
            </w:r>
          </w:p>
        </w:tc>
      </w:tr>
    </w:tbl>
    <w:p w14:paraId="10EBA246">
      <w:pPr>
        <w:rPr>
          <w:rFonts w:ascii="Arial"/>
          <w:sz w:val="21"/>
        </w:rPr>
      </w:pPr>
    </w:p>
    <w:p w14:paraId="10BBF2C0">
      <w:pPr>
        <w:rPr>
          <w:rFonts w:ascii="Arial" w:hAnsi="Arial" w:eastAsia="Arial" w:cs="Arial"/>
          <w:sz w:val="21"/>
          <w:szCs w:val="21"/>
        </w:rPr>
        <w:sectPr>
          <w:pgSz w:w="11906" w:h="16839"/>
          <w:pgMar w:top="1431" w:right="1471" w:bottom="0" w:left="1471" w:header="0" w:footer="0" w:gutter="0"/>
          <w:cols w:space="720" w:num="1"/>
        </w:sectPr>
      </w:pPr>
    </w:p>
    <w:p w14:paraId="7272187A">
      <w:pPr>
        <w:spacing w:line="91" w:lineRule="auto"/>
        <w:rPr>
          <w:rFonts w:ascii="Arial"/>
          <w:sz w:val="2"/>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5DD0B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41" w:hRule="atLeast"/>
        </w:trPr>
        <w:tc>
          <w:tcPr>
            <w:tcW w:w="866" w:type="dxa"/>
            <w:shd w:val="clear" w:color="auto" w:fill="FEF2CB"/>
            <w:vAlign w:val="top"/>
          </w:tcPr>
          <w:p w14:paraId="7551E8C1">
            <w:pPr>
              <w:rPr>
                <w:rFonts w:ascii="Arial"/>
                <w:sz w:val="21"/>
              </w:rPr>
            </w:pPr>
          </w:p>
        </w:tc>
        <w:tc>
          <w:tcPr>
            <w:tcW w:w="8092" w:type="dxa"/>
            <w:vAlign w:val="top"/>
          </w:tcPr>
          <w:p w14:paraId="6208D1C7">
            <w:pPr>
              <w:spacing w:line="268" w:lineRule="auto"/>
              <w:rPr>
                <w:rFonts w:ascii="Arial"/>
                <w:sz w:val="21"/>
              </w:rPr>
            </w:pPr>
          </w:p>
          <w:p w14:paraId="05A1DA28">
            <w:pPr>
              <w:spacing w:line="268" w:lineRule="auto"/>
              <w:rPr>
                <w:rFonts w:ascii="Arial"/>
                <w:sz w:val="21"/>
              </w:rPr>
            </w:pPr>
          </w:p>
          <w:p w14:paraId="5013BFE0">
            <w:pPr>
              <w:spacing w:line="268" w:lineRule="auto"/>
              <w:rPr>
                <w:rFonts w:ascii="Arial"/>
                <w:sz w:val="21"/>
              </w:rPr>
            </w:pPr>
          </w:p>
          <w:p w14:paraId="0305CF33">
            <w:pPr>
              <w:spacing w:line="269" w:lineRule="auto"/>
              <w:rPr>
                <w:rFonts w:ascii="Arial"/>
                <w:sz w:val="21"/>
              </w:rPr>
            </w:pPr>
          </w:p>
          <w:p w14:paraId="068E1B61">
            <w:pPr>
              <w:spacing w:line="4375" w:lineRule="exact"/>
              <w:ind w:firstLine="240"/>
            </w:pPr>
            <w:r>
              <w:rPr>
                <w:position w:val="-87"/>
              </w:rPr>
              <w:drawing>
                <wp:inline distT="0" distB="0" distL="0" distR="0">
                  <wp:extent cx="4827270" cy="3108960"/>
                  <wp:effectExtent l="0" t="0" r="11430" b="15240"/>
                  <wp:docPr id="63" name="IM 20"/>
                  <wp:cNvGraphicFramePr/>
                  <a:graphic xmlns:a="http://schemas.openxmlformats.org/drawingml/2006/main">
                    <a:graphicData uri="http://schemas.openxmlformats.org/drawingml/2006/picture">
                      <pic:pic xmlns:pic="http://schemas.openxmlformats.org/drawingml/2006/picture">
                        <pic:nvPicPr>
                          <pic:cNvPr id="63" name="IM 20"/>
                          <pic:cNvPicPr/>
                        </pic:nvPicPr>
                        <pic:blipFill>
                          <a:blip r:embed="rId35"/>
                          <a:srcRect t="4075" r="19015"/>
                          <a:stretch>
                            <a:fillRect/>
                          </a:stretch>
                        </pic:blipFill>
                        <pic:spPr>
                          <a:xfrm>
                            <a:off x="0" y="0"/>
                            <a:ext cx="4827270" cy="3108960"/>
                          </a:xfrm>
                          <a:prstGeom prst="rect">
                            <a:avLst/>
                          </a:prstGeom>
                        </pic:spPr>
                      </pic:pic>
                    </a:graphicData>
                  </a:graphic>
                </wp:inline>
              </w:drawing>
            </w:r>
          </w:p>
          <w:p w14:paraId="60EF6FFA">
            <w:pPr>
              <w:spacing w:line="279" w:lineRule="auto"/>
              <w:ind w:firstLine="1980" w:firstLineChars="1100"/>
              <w:rPr>
                <w:rFonts w:hint="eastAsia" w:ascii="宋体" w:hAnsi="宋体" w:eastAsia="宋体" w:cs="宋体"/>
                <w:sz w:val="18"/>
                <w:szCs w:val="18"/>
              </w:rPr>
            </w:pPr>
            <w:r>
              <w:rPr>
                <w:rFonts w:hint="eastAsia" w:ascii="宋体" w:hAnsi="宋体" w:eastAsia="宋体" w:cs="宋体"/>
                <w:b w:val="0"/>
                <w:bCs/>
                <w:snapToGrid/>
                <w:kern w:val="2"/>
                <w:sz w:val="18"/>
                <w:szCs w:val="18"/>
                <w:lang w:val="en-US" w:eastAsia="zh-CN" w:bidi="ar-SA"/>
              </w:rPr>
              <w:t>图15《戏曲百态》 图片来源：学生团队自绘</w:t>
            </w:r>
          </w:p>
          <w:p w14:paraId="04BC25F8">
            <w:pPr>
              <w:spacing w:line="279" w:lineRule="auto"/>
              <w:rPr>
                <w:rFonts w:ascii="Arial"/>
                <w:sz w:val="21"/>
              </w:rPr>
            </w:pPr>
            <w:r>
              <w:rPr>
                <w:rFonts w:hint="eastAsia" w:ascii="宋体" w:hAnsi="宋体" w:eastAsia="宋体" w:cs="宋体"/>
                <w:position w:val="-91"/>
                <w:sz w:val="18"/>
                <w:szCs w:val="18"/>
              </w:rPr>
              <w:drawing>
                <wp:anchor distT="0" distB="0" distL="0" distR="0" simplePos="0" relativeHeight="251679744" behindDoc="0" locked="0" layoutInCell="1" allowOverlap="1">
                  <wp:simplePos x="0" y="0"/>
                  <wp:positionH relativeFrom="column">
                    <wp:posOffset>111760</wp:posOffset>
                  </wp:positionH>
                  <wp:positionV relativeFrom="paragraph">
                    <wp:posOffset>120650</wp:posOffset>
                  </wp:positionV>
                  <wp:extent cx="4892675" cy="3319145"/>
                  <wp:effectExtent l="0" t="0" r="3175" b="14605"/>
                  <wp:wrapNone/>
                  <wp:docPr id="64" name="IM 22"/>
                  <wp:cNvGraphicFramePr/>
                  <a:graphic xmlns:a="http://schemas.openxmlformats.org/drawingml/2006/main">
                    <a:graphicData uri="http://schemas.openxmlformats.org/drawingml/2006/picture">
                      <pic:pic xmlns:pic="http://schemas.openxmlformats.org/drawingml/2006/picture">
                        <pic:nvPicPr>
                          <pic:cNvPr id="64" name="IM 22"/>
                          <pic:cNvPicPr/>
                        </pic:nvPicPr>
                        <pic:blipFill>
                          <a:blip r:embed="rId36"/>
                          <a:srcRect r="25390"/>
                          <a:stretch>
                            <a:fillRect/>
                          </a:stretch>
                        </pic:blipFill>
                        <pic:spPr>
                          <a:xfrm>
                            <a:off x="0" y="0"/>
                            <a:ext cx="4892675" cy="3319145"/>
                          </a:xfrm>
                          <a:prstGeom prst="rect">
                            <a:avLst/>
                          </a:prstGeom>
                        </pic:spPr>
                      </pic:pic>
                    </a:graphicData>
                  </a:graphic>
                </wp:anchor>
              </w:drawing>
            </w:r>
          </w:p>
          <w:p w14:paraId="466A34D8">
            <w:pPr>
              <w:spacing w:line="279" w:lineRule="auto"/>
              <w:rPr>
                <w:rFonts w:ascii="Arial"/>
                <w:sz w:val="21"/>
              </w:rPr>
            </w:pPr>
          </w:p>
          <w:p w14:paraId="58D2A05B">
            <w:pPr>
              <w:spacing w:line="280" w:lineRule="auto"/>
              <w:rPr>
                <w:rFonts w:ascii="Arial"/>
                <w:sz w:val="21"/>
              </w:rPr>
            </w:pPr>
          </w:p>
          <w:p w14:paraId="75A2EFCC">
            <w:pPr>
              <w:spacing w:line="280" w:lineRule="auto"/>
              <w:rPr>
                <w:rFonts w:ascii="Arial"/>
                <w:sz w:val="21"/>
              </w:rPr>
            </w:pPr>
          </w:p>
          <w:p w14:paraId="7F887206">
            <w:pPr>
              <w:spacing w:line="280" w:lineRule="auto"/>
              <w:rPr>
                <w:rFonts w:ascii="Arial"/>
                <w:sz w:val="21"/>
              </w:rPr>
            </w:pPr>
          </w:p>
          <w:p w14:paraId="5D383BB9">
            <w:pPr>
              <w:spacing w:line="280" w:lineRule="auto"/>
              <w:rPr>
                <w:rFonts w:ascii="Arial"/>
                <w:sz w:val="21"/>
              </w:rPr>
            </w:pPr>
          </w:p>
          <w:p w14:paraId="3948CEA2">
            <w:pPr>
              <w:spacing w:line="280" w:lineRule="auto"/>
              <w:rPr>
                <w:rFonts w:ascii="Arial"/>
                <w:sz w:val="21"/>
              </w:rPr>
            </w:pPr>
          </w:p>
          <w:p w14:paraId="65BF1AAC">
            <w:pPr>
              <w:spacing w:line="280" w:lineRule="auto"/>
              <w:rPr>
                <w:rFonts w:ascii="Arial"/>
                <w:sz w:val="21"/>
              </w:rPr>
            </w:pPr>
          </w:p>
          <w:p w14:paraId="43CCCFC9">
            <w:pPr>
              <w:spacing w:line="280" w:lineRule="auto"/>
              <w:rPr>
                <w:rFonts w:ascii="Arial"/>
                <w:sz w:val="21"/>
              </w:rPr>
            </w:pPr>
          </w:p>
          <w:p w14:paraId="398A07BF">
            <w:pPr>
              <w:spacing w:line="280" w:lineRule="auto"/>
              <w:rPr>
                <w:rFonts w:ascii="Arial"/>
                <w:sz w:val="21"/>
              </w:rPr>
            </w:pPr>
          </w:p>
          <w:p w14:paraId="2F84D576">
            <w:pPr>
              <w:spacing w:line="280" w:lineRule="auto"/>
              <w:rPr>
                <w:rFonts w:ascii="Arial"/>
                <w:sz w:val="21"/>
              </w:rPr>
            </w:pPr>
          </w:p>
          <w:p w14:paraId="2E648CB4">
            <w:pPr>
              <w:spacing w:line="280" w:lineRule="auto"/>
              <w:rPr>
                <w:rFonts w:ascii="Arial"/>
                <w:sz w:val="21"/>
              </w:rPr>
            </w:pPr>
          </w:p>
          <w:p w14:paraId="1CC97017">
            <w:pPr>
              <w:spacing w:line="280" w:lineRule="auto"/>
              <w:rPr>
                <w:rFonts w:ascii="Arial"/>
                <w:sz w:val="21"/>
              </w:rPr>
            </w:pPr>
          </w:p>
          <w:p w14:paraId="590194F1">
            <w:pPr>
              <w:spacing w:line="280" w:lineRule="auto"/>
              <w:rPr>
                <w:rFonts w:ascii="Arial"/>
                <w:sz w:val="21"/>
              </w:rPr>
            </w:pPr>
          </w:p>
          <w:p w14:paraId="05E5BB5B">
            <w:pPr>
              <w:spacing w:line="280" w:lineRule="auto"/>
              <w:rPr>
                <w:rFonts w:ascii="Arial"/>
                <w:sz w:val="21"/>
              </w:rPr>
            </w:pPr>
          </w:p>
          <w:p w14:paraId="3C51B3A4">
            <w:pPr>
              <w:spacing w:line="280" w:lineRule="auto"/>
              <w:rPr>
                <w:rFonts w:ascii="Arial"/>
                <w:sz w:val="21"/>
              </w:rPr>
            </w:pPr>
          </w:p>
          <w:p w14:paraId="08165E7D">
            <w:pPr>
              <w:spacing w:line="280" w:lineRule="auto"/>
              <w:rPr>
                <w:rFonts w:ascii="Arial"/>
                <w:sz w:val="21"/>
              </w:rPr>
            </w:pPr>
          </w:p>
          <w:p w14:paraId="6707DF7F">
            <w:pPr>
              <w:spacing w:line="280" w:lineRule="auto"/>
              <w:rPr>
                <w:rFonts w:ascii="Arial"/>
                <w:sz w:val="21"/>
              </w:rPr>
            </w:pPr>
          </w:p>
          <w:p w14:paraId="655DAEC0">
            <w:pPr>
              <w:spacing w:line="280" w:lineRule="auto"/>
              <w:rPr>
                <w:rFonts w:ascii="Arial"/>
                <w:sz w:val="21"/>
              </w:rPr>
            </w:pPr>
          </w:p>
          <w:p w14:paraId="229C6639">
            <w:pPr>
              <w:spacing w:line="280" w:lineRule="auto"/>
              <w:rPr>
                <w:rFonts w:ascii="Arial"/>
                <w:sz w:val="21"/>
              </w:rPr>
            </w:pPr>
          </w:p>
          <w:p w14:paraId="4DC0ED03">
            <w:pPr>
              <w:spacing w:line="280" w:lineRule="auto"/>
              <w:rPr>
                <w:rFonts w:ascii="Arial"/>
                <w:sz w:val="21"/>
              </w:rPr>
            </w:pPr>
          </w:p>
          <w:p w14:paraId="524B6CB1">
            <w:pPr>
              <w:spacing w:line="279" w:lineRule="auto"/>
              <w:ind w:firstLine="1800" w:firstLineChars="1000"/>
              <w:rPr>
                <w:rFonts w:hint="eastAsia" w:eastAsia="宋体"/>
                <w:lang w:eastAsia="zh-CN"/>
              </w:rPr>
            </w:pPr>
            <w:r>
              <w:rPr>
                <w:rFonts w:hint="eastAsia" w:ascii="宋体" w:hAnsi="宋体" w:eastAsia="宋体" w:cs="宋体"/>
                <w:b w:val="0"/>
                <w:bCs/>
                <w:snapToGrid/>
                <w:kern w:val="2"/>
                <w:sz w:val="18"/>
                <w:szCs w:val="18"/>
                <w:lang w:val="en-US" w:eastAsia="zh-CN" w:bidi="ar-SA"/>
              </w:rPr>
              <w:t>图16 《戏台韵味》 图片来源：学生团队自绘</w:t>
            </w:r>
          </w:p>
        </w:tc>
      </w:tr>
    </w:tbl>
    <w:p w14:paraId="12F5CD99">
      <w:pPr>
        <w:rPr>
          <w:rFonts w:ascii="Arial"/>
          <w:sz w:val="21"/>
        </w:rPr>
      </w:pPr>
    </w:p>
    <w:p w14:paraId="705B6B48">
      <w:pPr>
        <w:rPr>
          <w:rFonts w:ascii="Arial" w:hAnsi="Arial" w:eastAsia="Arial" w:cs="Arial"/>
          <w:sz w:val="21"/>
          <w:szCs w:val="21"/>
        </w:rPr>
        <w:sectPr>
          <w:pgSz w:w="11906" w:h="16839"/>
          <w:pgMar w:top="1431" w:right="1471" w:bottom="0" w:left="1471" w:header="0" w:footer="0" w:gutter="0"/>
          <w:cols w:space="720" w:num="1"/>
        </w:sectPr>
      </w:pPr>
    </w:p>
    <w:p w14:paraId="528532A3">
      <w:pPr>
        <w:spacing w:line="91" w:lineRule="auto"/>
        <w:rPr>
          <w:rFonts w:ascii="Arial"/>
          <w:sz w:val="2"/>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09BB7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7" w:hRule="atLeast"/>
        </w:trPr>
        <w:tc>
          <w:tcPr>
            <w:tcW w:w="866" w:type="dxa"/>
            <w:shd w:val="clear" w:color="auto" w:fill="FEF2CB"/>
            <w:vAlign w:val="top"/>
          </w:tcPr>
          <w:p w14:paraId="38D2494A">
            <w:pPr>
              <w:rPr>
                <w:rFonts w:ascii="Arial"/>
                <w:sz w:val="21"/>
              </w:rPr>
            </w:pPr>
          </w:p>
        </w:tc>
        <w:tc>
          <w:tcPr>
            <w:tcW w:w="8092" w:type="dxa"/>
            <w:vAlign w:val="top"/>
          </w:tcPr>
          <w:p w14:paraId="65A783A9">
            <w:pPr>
              <w:spacing w:line="250" w:lineRule="auto"/>
              <w:rPr>
                <w:rFonts w:ascii="Arial"/>
                <w:sz w:val="21"/>
              </w:rPr>
            </w:pPr>
          </w:p>
          <w:p w14:paraId="25C0D149">
            <w:pPr>
              <w:spacing w:line="251" w:lineRule="auto"/>
              <w:rPr>
                <w:rFonts w:ascii="Arial"/>
                <w:sz w:val="21"/>
              </w:rPr>
            </w:pPr>
          </w:p>
          <w:p w14:paraId="27CC8347">
            <w:pPr>
              <w:spacing w:line="251" w:lineRule="auto"/>
              <w:rPr>
                <w:rFonts w:ascii="Arial"/>
                <w:sz w:val="21"/>
              </w:rPr>
            </w:pPr>
          </w:p>
          <w:p w14:paraId="512964F9">
            <w:pPr>
              <w:spacing w:line="251" w:lineRule="auto"/>
              <w:rPr>
                <w:rFonts w:ascii="Arial"/>
                <w:sz w:val="21"/>
              </w:rPr>
            </w:pPr>
          </w:p>
          <w:p w14:paraId="2D029E98">
            <w:pPr>
              <w:spacing w:line="251" w:lineRule="auto"/>
              <w:rPr>
                <w:rFonts w:ascii="Arial"/>
                <w:sz w:val="21"/>
              </w:rPr>
            </w:pPr>
          </w:p>
          <w:p w14:paraId="0941C29E">
            <w:pPr>
              <w:spacing w:line="4428" w:lineRule="exact"/>
              <w:ind w:firstLine="165"/>
            </w:pPr>
            <w:r>
              <w:rPr>
                <w:sz w:val="24"/>
              </w:rPr>
              <mc:AlternateContent>
                <mc:Choice Requires="wps">
                  <w:drawing>
                    <wp:anchor distT="0" distB="0" distL="114300" distR="114300" simplePos="0" relativeHeight="251730944" behindDoc="0" locked="0" layoutInCell="1" allowOverlap="1">
                      <wp:simplePos x="0" y="0"/>
                      <wp:positionH relativeFrom="column">
                        <wp:posOffset>3783330</wp:posOffset>
                      </wp:positionH>
                      <wp:positionV relativeFrom="paragraph">
                        <wp:posOffset>1661795</wp:posOffset>
                      </wp:positionV>
                      <wp:extent cx="1190625" cy="1028065"/>
                      <wp:effectExtent l="0" t="0" r="9525" b="635"/>
                      <wp:wrapNone/>
                      <wp:docPr id="90" name="矩形 90"/>
                      <wp:cNvGraphicFramePr/>
                      <a:graphic xmlns:a="http://schemas.openxmlformats.org/drawingml/2006/main">
                        <a:graphicData uri="http://schemas.microsoft.com/office/word/2010/wordprocessingShape">
                          <wps:wsp>
                            <wps:cNvSpPr/>
                            <wps:spPr>
                              <a:xfrm>
                                <a:off x="5269865" y="3379470"/>
                                <a:ext cx="1190625" cy="10280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7.9pt;margin-top:130.85pt;height:80.95pt;width:93.75pt;z-index:251730944;v-text-anchor:middle;mso-width-relative:page;mso-height-relative:page;" fillcolor="#FFFFFF [3212]" filled="t" stroked="f" coordsize="21600,21600" o:gfxdata="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wTJuU2wAAAAsBAAAPAAAAAAAAAAEAIAAAACIA&#10;AABkcnMvZG93bnJldi54bWxQSwECFAAUAAAACACHTuJAYKCZ3ngCAADaBAAADgAAAAAAAAABACAA&#10;AAAqAQAAZHJzL2Uyb0RvYy54bWxQSwUGAAAAAAYABgBZAQAAFAYAAAAA&#10;">
                      <v:fill on="t" focussize="0,0"/>
                      <v:stroke on="f" weight="1pt" miterlimit="8" joinstyle="miter"/>
                      <v:imagedata o:title=""/>
                      <o:lock v:ext="edit" aspectratio="f"/>
                    </v:rect>
                  </w:pict>
                </mc:Fallback>
              </mc:AlternateContent>
            </w:r>
            <w:r>
              <w:rPr>
                <w:position w:val="-88"/>
              </w:rPr>
              <w:drawing>
                <wp:inline distT="0" distB="0" distL="0" distR="0">
                  <wp:extent cx="4998720" cy="2811780"/>
                  <wp:effectExtent l="0" t="0" r="11430" b="7620"/>
                  <wp:docPr id="65" name="IM 24"/>
                  <wp:cNvGraphicFramePr/>
                  <a:graphic xmlns:a="http://schemas.openxmlformats.org/drawingml/2006/main">
                    <a:graphicData uri="http://schemas.openxmlformats.org/drawingml/2006/picture">
                      <pic:pic xmlns:pic="http://schemas.openxmlformats.org/drawingml/2006/picture">
                        <pic:nvPicPr>
                          <pic:cNvPr id="65" name="IM 24"/>
                          <pic:cNvPicPr/>
                        </pic:nvPicPr>
                        <pic:blipFill>
                          <a:blip r:embed="rId37"/>
                          <a:stretch>
                            <a:fillRect/>
                          </a:stretch>
                        </pic:blipFill>
                        <pic:spPr>
                          <a:xfrm>
                            <a:off x="0" y="0"/>
                            <a:ext cx="4998720" cy="2811780"/>
                          </a:xfrm>
                          <a:prstGeom prst="rect">
                            <a:avLst/>
                          </a:prstGeom>
                        </pic:spPr>
                      </pic:pic>
                    </a:graphicData>
                  </a:graphic>
                </wp:inline>
              </w:drawing>
            </w:r>
          </w:p>
          <w:p w14:paraId="634A3E8A">
            <w:pPr>
              <w:spacing w:line="260" w:lineRule="auto"/>
              <w:ind w:firstLine="1620" w:firstLineChars="900"/>
              <w:rPr>
                <w:rFonts w:hint="eastAsia" w:ascii="宋体" w:hAnsi="宋体" w:eastAsia="宋体" w:cs="宋体"/>
                <w:sz w:val="18"/>
                <w:szCs w:val="18"/>
              </w:rPr>
            </w:pPr>
            <w:r>
              <w:rPr>
                <w:rFonts w:hint="eastAsia" w:ascii="宋体" w:hAnsi="宋体" w:eastAsia="宋体" w:cs="宋体"/>
                <w:b w:val="0"/>
                <w:bCs/>
                <w:snapToGrid/>
                <w:kern w:val="2"/>
                <w:sz w:val="18"/>
                <w:szCs w:val="18"/>
                <w:lang w:val="en-US" w:eastAsia="zh-CN" w:bidi="ar-SA"/>
              </w:rPr>
              <w:t>图17 《乐平古戏台游园会》 图片来源：学生团队自绘</w:t>
            </w:r>
          </w:p>
          <w:p w14:paraId="4B2F5687">
            <w:pPr>
              <w:spacing w:line="261" w:lineRule="auto"/>
              <w:rPr>
                <w:rFonts w:ascii="Arial"/>
                <w:sz w:val="21"/>
              </w:rPr>
            </w:pPr>
            <w:r>
              <w:rPr>
                <w:position w:val="-87"/>
              </w:rPr>
              <w:drawing>
                <wp:anchor distT="0" distB="0" distL="0" distR="0" simplePos="0" relativeHeight="251680768" behindDoc="0" locked="0" layoutInCell="1" allowOverlap="1">
                  <wp:simplePos x="0" y="0"/>
                  <wp:positionH relativeFrom="column">
                    <wp:posOffset>155575</wp:posOffset>
                  </wp:positionH>
                  <wp:positionV relativeFrom="paragraph">
                    <wp:posOffset>46355</wp:posOffset>
                  </wp:positionV>
                  <wp:extent cx="4759325" cy="2781300"/>
                  <wp:effectExtent l="0" t="0" r="3175" b="0"/>
                  <wp:wrapNone/>
                  <wp:docPr id="66" name="IM 26"/>
                  <wp:cNvGraphicFramePr/>
                  <a:graphic xmlns:a="http://schemas.openxmlformats.org/drawingml/2006/main">
                    <a:graphicData uri="http://schemas.openxmlformats.org/drawingml/2006/picture">
                      <pic:pic xmlns:pic="http://schemas.openxmlformats.org/drawingml/2006/picture">
                        <pic:nvPicPr>
                          <pic:cNvPr id="66" name="IM 26"/>
                          <pic:cNvPicPr/>
                        </pic:nvPicPr>
                        <pic:blipFill>
                          <a:blip r:embed="rId38"/>
                          <a:stretch>
                            <a:fillRect/>
                          </a:stretch>
                        </pic:blipFill>
                        <pic:spPr>
                          <a:xfrm>
                            <a:off x="0" y="0"/>
                            <a:ext cx="4759452" cy="2781300"/>
                          </a:xfrm>
                          <a:prstGeom prst="rect">
                            <a:avLst/>
                          </a:prstGeom>
                        </pic:spPr>
                      </pic:pic>
                    </a:graphicData>
                  </a:graphic>
                </wp:anchor>
              </w:drawing>
            </w:r>
          </w:p>
          <w:p w14:paraId="71F9D2AF">
            <w:pPr>
              <w:spacing w:line="261" w:lineRule="auto"/>
              <w:rPr>
                <w:rFonts w:ascii="Arial"/>
                <w:sz w:val="21"/>
              </w:rPr>
            </w:pPr>
          </w:p>
          <w:p w14:paraId="1433CC51">
            <w:pPr>
              <w:spacing w:line="261" w:lineRule="auto"/>
              <w:rPr>
                <w:rFonts w:ascii="Arial"/>
                <w:sz w:val="21"/>
              </w:rPr>
            </w:pPr>
          </w:p>
          <w:p w14:paraId="076B1B5C">
            <w:pPr>
              <w:spacing w:line="261" w:lineRule="auto"/>
              <w:rPr>
                <w:rFonts w:ascii="Arial"/>
                <w:sz w:val="21"/>
              </w:rPr>
            </w:pPr>
          </w:p>
          <w:p w14:paraId="715597C3">
            <w:pPr>
              <w:spacing w:line="261" w:lineRule="auto"/>
              <w:rPr>
                <w:rFonts w:ascii="Arial"/>
                <w:sz w:val="21"/>
              </w:rPr>
            </w:pPr>
          </w:p>
          <w:p w14:paraId="3E25B760">
            <w:pPr>
              <w:spacing w:line="261" w:lineRule="auto"/>
              <w:rPr>
                <w:rFonts w:ascii="Arial"/>
                <w:sz w:val="21"/>
              </w:rPr>
            </w:pPr>
          </w:p>
          <w:p w14:paraId="4DF8CB1B">
            <w:pPr>
              <w:spacing w:line="261" w:lineRule="auto"/>
              <w:rPr>
                <w:rFonts w:ascii="Arial"/>
                <w:sz w:val="21"/>
              </w:rPr>
            </w:pPr>
          </w:p>
          <w:p w14:paraId="4E7381AE">
            <w:pPr>
              <w:spacing w:line="261" w:lineRule="auto"/>
              <w:rPr>
                <w:rFonts w:ascii="Arial"/>
                <w:sz w:val="21"/>
              </w:rPr>
            </w:pPr>
          </w:p>
          <w:p w14:paraId="04CC97E5">
            <w:pPr>
              <w:spacing w:line="261" w:lineRule="auto"/>
              <w:rPr>
                <w:rFonts w:ascii="Arial"/>
                <w:sz w:val="21"/>
              </w:rPr>
            </w:pPr>
            <w:r>
              <w:rPr>
                <w:sz w:val="24"/>
              </w:rPr>
              <mc:AlternateContent>
                <mc:Choice Requires="wps">
                  <w:drawing>
                    <wp:anchor distT="0" distB="0" distL="114300" distR="114300" simplePos="0" relativeHeight="251731968" behindDoc="0" locked="0" layoutInCell="1" allowOverlap="1">
                      <wp:simplePos x="0" y="0"/>
                      <wp:positionH relativeFrom="column">
                        <wp:posOffset>3810635</wp:posOffset>
                      </wp:positionH>
                      <wp:positionV relativeFrom="paragraph">
                        <wp:posOffset>51435</wp:posOffset>
                      </wp:positionV>
                      <wp:extent cx="1190625" cy="1315720"/>
                      <wp:effectExtent l="0" t="0" r="9525" b="17780"/>
                      <wp:wrapNone/>
                      <wp:docPr id="91" name="矩形 91"/>
                      <wp:cNvGraphicFramePr/>
                      <a:graphic xmlns:a="http://schemas.openxmlformats.org/drawingml/2006/main">
                        <a:graphicData uri="http://schemas.microsoft.com/office/word/2010/wordprocessingShape">
                          <wps:wsp>
                            <wps:cNvSpPr/>
                            <wps:spPr>
                              <a:xfrm>
                                <a:off x="0" y="0"/>
                                <a:ext cx="1190625" cy="131572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0.05pt;margin-top:4.05pt;height:103.6pt;width:93.75pt;z-index:251731968;v-text-anchor:middle;mso-width-relative:page;mso-height-relative:page;" fillcolor="#FFFFFF [3212]" filled="t" stroked="f" coordsize="21600,21600" o:gfxdata="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mVtirZAAAACQEAAA8AAAAAAAAAAQAgAAAAIgAAAGRycy9kb3ducmV2Lnht&#10;bFBLAQIUABQAAAAIAIdO4kAuf6uDagIAAM4EAAAOAAAAAAAAAAEAIAAAACgBAABkcnMvZTJvRG9j&#10;LnhtbFBLBQYAAAAABgAGAFkBAAAEBgAAAAA=&#10;">
                      <v:fill on="t" focussize="0,0"/>
                      <v:stroke on="f" weight="1pt" miterlimit="8" joinstyle="miter"/>
                      <v:imagedata o:title=""/>
                      <o:lock v:ext="edit" aspectratio="f"/>
                    </v:rect>
                  </w:pict>
                </mc:Fallback>
              </mc:AlternateContent>
            </w:r>
          </w:p>
          <w:p w14:paraId="34057C2B">
            <w:pPr>
              <w:spacing w:line="261" w:lineRule="auto"/>
              <w:rPr>
                <w:rFonts w:ascii="Arial"/>
                <w:sz w:val="21"/>
              </w:rPr>
            </w:pPr>
          </w:p>
          <w:p w14:paraId="374548C9">
            <w:pPr>
              <w:spacing w:line="261" w:lineRule="auto"/>
              <w:rPr>
                <w:rFonts w:ascii="Arial"/>
                <w:sz w:val="21"/>
              </w:rPr>
            </w:pPr>
          </w:p>
          <w:p w14:paraId="00FE9BAC">
            <w:pPr>
              <w:spacing w:line="261" w:lineRule="auto"/>
              <w:rPr>
                <w:rFonts w:ascii="Arial"/>
                <w:sz w:val="21"/>
              </w:rPr>
            </w:pPr>
          </w:p>
          <w:p w14:paraId="19F671EB">
            <w:pPr>
              <w:spacing w:line="261" w:lineRule="auto"/>
              <w:rPr>
                <w:rFonts w:ascii="Arial"/>
                <w:sz w:val="21"/>
              </w:rPr>
            </w:pPr>
          </w:p>
          <w:p w14:paraId="6C84396F">
            <w:pPr>
              <w:spacing w:line="261" w:lineRule="auto"/>
              <w:rPr>
                <w:rFonts w:ascii="Arial"/>
                <w:sz w:val="21"/>
              </w:rPr>
            </w:pPr>
          </w:p>
          <w:p w14:paraId="0E14E238">
            <w:pPr>
              <w:spacing w:line="261" w:lineRule="auto"/>
              <w:rPr>
                <w:rFonts w:ascii="Arial"/>
                <w:sz w:val="21"/>
              </w:rPr>
            </w:pPr>
          </w:p>
          <w:p w14:paraId="2B9AF4E7">
            <w:pPr>
              <w:spacing w:line="261" w:lineRule="auto"/>
              <w:rPr>
                <w:rFonts w:ascii="Arial"/>
                <w:sz w:val="21"/>
              </w:rPr>
            </w:pPr>
          </w:p>
          <w:p w14:paraId="10F768EF">
            <w:pPr>
              <w:spacing w:line="261" w:lineRule="auto"/>
              <w:rPr>
                <w:rFonts w:ascii="Arial"/>
                <w:sz w:val="21"/>
              </w:rPr>
            </w:pPr>
          </w:p>
          <w:p w14:paraId="2331516A">
            <w:pPr>
              <w:spacing w:line="261" w:lineRule="auto"/>
              <w:rPr>
                <w:rFonts w:ascii="Arial"/>
                <w:sz w:val="21"/>
              </w:rPr>
            </w:pPr>
          </w:p>
          <w:p w14:paraId="409FDFE1">
            <w:pPr>
              <w:spacing w:line="260" w:lineRule="auto"/>
              <w:ind w:firstLine="1980" w:firstLineChars="1100"/>
            </w:pPr>
            <w:r>
              <w:rPr>
                <w:rFonts w:hint="eastAsia" w:ascii="宋体" w:hAnsi="宋体" w:eastAsia="宋体" w:cs="宋体"/>
                <w:b w:val="0"/>
                <w:bCs/>
                <w:snapToGrid/>
                <w:kern w:val="2"/>
                <w:sz w:val="18"/>
                <w:szCs w:val="18"/>
                <w:lang w:val="en-US" w:eastAsia="zh-CN" w:bidi="ar-SA"/>
              </w:rPr>
              <w:t>图18《花旦倩影伞》 图片来源：学生团队自绘</w:t>
            </w:r>
          </w:p>
        </w:tc>
      </w:tr>
    </w:tbl>
    <w:p w14:paraId="14DE20B8">
      <w:pPr>
        <w:rPr>
          <w:rFonts w:ascii="Arial"/>
          <w:sz w:val="21"/>
        </w:rPr>
      </w:pPr>
    </w:p>
    <w:p w14:paraId="280689FD">
      <w:pPr>
        <w:rPr>
          <w:rFonts w:ascii="Arial" w:hAnsi="Arial" w:eastAsia="Arial" w:cs="Arial"/>
          <w:sz w:val="21"/>
          <w:szCs w:val="21"/>
        </w:rPr>
        <w:sectPr>
          <w:pgSz w:w="11906" w:h="16839"/>
          <w:pgMar w:top="1431" w:right="1471" w:bottom="0" w:left="1471" w:header="0" w:footer="0" w:gutter="0"/>
          <w:cols w:space="720" w:num="1"/>
        </w:sectPr>
      </w:pPr>
    </w:p>
    <w:p w14:paraId="68E43152">
      <w:pPr>
        <w:spacing w:line="91" w:lineRule="auto"/>
        <w:rPr>
          <w:rFonts w:ascii="Arial"/>
          <w:sz w:val="2"/>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4F23F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7" w:hRule="atLeast"/>
        </w:trPr>
        <w:tc>
          <w:tcPr>
            <w:tcW w:w="866" w:type="dxa"/>
            <w:shd w:val="clear" w:color="auto" w:fill="FEF2CB"/>
            <w:vAlign w:val="top"/>
          </w:tcPr>
          <w:p w14:paraId="3B4A559D">
            <w:pPr>
              <w:rPr>
                <w:rFonts w:ascii="Arial"/>
                <w:sz w:val="21"/>
              </w:rPr>
            </w:pPr>
          </w:p>
        </w:tc>
        <w:tc>
          <w:tcPr>
            <w:tcW w:w="8092" w:type="dxa"/>
            <w:vAlign w:val="top"/>
          </w:tcPr>
          <w:p w14:paraId="3FD8E808">
            <w:pPr>
              <w:spacing w:line="278" w:lineRule="auto"/>
              <w:rPr>
                <w:rFonts w:ascii="Arial"/>
                <w:sz w:val="21"/>
              </w:rPr>
            </w:pPr>
          </w:p>
          <w:p w14:paraId="20D2428E">
            <w:pPr>
              <w:spacing w:line="278" w:lineRule="auto"/>
              <w:rPr>
                <w:rFonts w:ascii="Arial"/>
                <w:sz w:val="21"/>
              </w:rPr>
            </w:pPr>
            <w:r>
              <w:rPr>
                <w:sz w:val="24"/>
              </w:rPr>
              <mc:AlternateContent>
                <mc:Choice Requires="wps">
                  <w:drawing>
                    <wp:anchor distT="0" distB="0" distL="114300" distR="114300" simplePos="0" relativeHeight="251732992" behindDoc="0" locked="0" layoutInCell="1" allowOverlap="1">
                      <wp:simplePos x="0" y="0"/>
                      <wp:positionH relativeFrom="column">
                        <wp:posOffset>3918585</wp:posOffset>
                      </wp:positionH>
                      <wp:positionV relativeFrom="paragraph">
                        <wp:posOffset>146050</wp:posOffset>
                      </wp:positionV>
                      <wp:extent cx="1152525" cy="1340485"/>
                      <wp:effectExtent l="0" t="0" r="9525" b="12065"/>
                      <wp:wrapNone/>
                      <wp:docPr id="92" name="矩形 92"/>
                      <wp:cNvGraphicFramePr/>
                      <a:graphic xmlns:a="http://schemas.openxmlformats.org/drawingml/2006/main">
                        <a:graphicData uri="http://schemas.microsoft.com/office/word/2010/wordprocessingShape">
                          <wps:wsp>
                            <wps:cNvSpPr/>
                            <wps:spPr>
                              <a:xfrm>
                                <a:off x="0" y="0"/>
                                <a:ext cx="1152525" cy="13404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5pt;margin-top:11.5pt;height:105.55pt;width:90.75pt;z-index:251732992;v-text-anchor:middle;mso-width-relative:page;mso-height-relative:page;" fillcolor="#FFFFFF [3212]" filled="t" stroked="f" coordsize="21600,21600" o:gfxdata="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jz7o9kAAAAKAQAADwAAAAAAAAABACAAAAAiAAAAZHJzL2Rvd25yZXYu&#10;eG1sUEsBAhQAFAAAAAgAh07iQAl+BaBsAgAAzgQAAA4AAAAAAAAAAQAgAAAAKAEAAGRycy9lMm9E&#10;b2MueG1sUEsFBgAAAAAGAAYAWQEAAAYGAAAAAA==&#10;">
                      <v:fill on="t" focussize="0,0"/>
                      <v:stroke on="f" weight="1pt" miterlimit="8" joinstyle="miter"/>
                      <v:imagedata o:title=""/>
                      <o:lock v:ext="edit" aspectratio="f"/>
                    </v:rect>
                  </w:pict>
                </mc:Fallback>
              </mc:AlternateContent>
            </w:r>
          </w:p>
          <w:p w14:paraId="5B9530E2">
            <w:pPr>
              <w:spacing w:line="278" w:lineRule="auto"/>
              <w:rPr>
                <w:rFonts w:ascii="Arial"/>
                <w:sz w:val="21"/>
              </w:rPr>
            </w:pPr>
          </w:p>
          <w:p w14:paraId="7E810339">
            <w:pPr>
              <w:spacing w:line="278" w:lineRule="auto"/>
              <w:rPr>
                <w:rFonts w:ascii="Arial"/>
                <w:sz w:val="21"/>
              </w:rPr>
            </w:pPr>
          </w:p>
          <w:p w14:paraId="3E772800">
            <w:pPr>
              <w:spacing w:line="278" w:lineRule="auto"/>
              <w:rPr>
                <w:rFonts w:ascii="Arial"/>
                <w:sz w:val="21"/>
              </w:rPr>
            </w:pPr>
          </w:p>
          <w:p w14:paraId="76772F92">
            <w:pPr>
              <w:spacing w:line="4428" w:lineRule="exact"/>
              <w:ind w:firstLine="156"/>
            </w:pPr>
            <w:r>
              <w:rPr>
                <w:position w:val="-88"/>
              </w:rPr>
              <w:drawing>
                <wp:inline distT="0" distB="0" distL="0" distR="0">
                  <wp:extent cx="4998720" cy="2811145"/>
                  <wp:effectExtent l="0" t="0" r="11430" b="8255"/>
                  <wp:docPr id="67" name="IM 28"/>
                  <wp:cNvGraphicFramePr/>
                  <a:graphic xmlns:a="http://schemas.openxmlformats.org/drawingml/2006/main">
                    <a:graphicData uri="http://schemas.openxmlformats.org/drawingml/2006/picture">
                      <pic:pic xmlns:pic="http://schemas.openxmlformats.org/drawingml/2006/picture">
                        <pic:nvPicPr>
                          <pic:cNvPr id="67" name="IM 28"/>
                          <pic:cNvPicPr/>
                        </pic:nvPicPr>
                        <pic:blipFill>
                          <a:blip r:embed="rId39"/>
                          <a:stretch>
                            <a:fillRect/>
                          </a:stretch>
                        </pic:blipFill>
                        <pic:spPr>
                          <a:xfrm>
                            <a:off x="0" y="0"/>
                            <a:ext cx="4998720" cy="2811779"/>
                          </a:xfrm>
                          <a:prstGeom prst="rect">
                            <a:avLst/>
                          </a:prstGeom>
                        </pic:spPr>
                      </pic:pic>
                    </a:graphicData>
                  </a:graphic>
                </wp:inline>
              </w:drawing>
            </w:r>
          </w:p>
          <w:p w14:paraId="3BDBCE33">
            <w:pPr>
              <w:spacing w:line="245" w:lineRule="auto"/>
              <w:rPr>
                <w:rFonts w:ascii="Arial"/>
                <w:sz w:val="21"/>
              </w:rPr>
            </w:pPr>
          </w:p>
          <w:p w14:paraId="231B01EC">
            <w:pPr>
              <w:spacing w:line="260" w:lineRule="auto"/>
              <w:ind w:firstLine="1620" w:firstLineChars="900"/>
              <w:rPr>
                <w:rFonts w:hint="eastAsia" w:ascii="宋体" w:hAnsi="宋体" w:eastAsia="宋体" w:cs="宋体"/>
                <w:sz w:val="18"/>
                <w:szCs w:val="18"/>
              </w:rPr>
            </w:pPr>
            <w:r>
              <w:rPr>
                <w:rFonts w:hint="eastAsia" w:ascii="宋体" w:hAnsi="宋体" w:eastAsia="宋体" w:cs="宋体"/>
                <w:b w:val="0"/>
                <w:bCs/>
                <w:snapToGrid/>
                <w:kern w:val="2"/>
                <w:sz w:val="18"/>
                <w:szCs w:val="18"/>
                <w:lang w:val="en-US" w:eastAsia="zh-CN" w:bidi="ar-SA"/>
              </w:rPr>
              <w:t>图19 《东方神韵·中式风华》 图片来源：学生团队自绘</w:t>
            </w:r>
          </w:p>
          <w:p w14:paraId="7FF92C70">
            <w:pPr>
              <w:spacing w:line="245" w:lineRule="auto"/>
              <w:rPr>
                <w:rFonts w:ascii="Arial"/>
                <w:sz w:val="21"/>
              </w:rPr>
            </w:pPr>
          </w:p>
          <w:p w14:paraId="1F640D7A">
            <w:pPr>
              <w:spacing w:line="245" w:lineRule="auto"/>
              <w:rPr>
                <w:rFonts w:ascii="Arial"/>
                <w:sz w:val="21"/>
              </w:rPr>
            </w:pPr>
          </w:p>
          <w:p w14:paraId="54C98E3E">
            <w:pPr>
              <w:spacing w:line="245" w:lineRule="auto"/>
              <w:rPr>
                <w:rFonts w:ascii="Arial"/>
                <w:sz w:val="21"/>
              </w:rPr>
            </w:pPr>
            <w:r>
              <w:rPr>
                <w:position w:val="-95"/>
              </w:rPr>
              <w:drawing>
                <wp:anchor distT="0" distB="0" distL="0" distR="0" simplePos="0" relativeHeight="251681792" behindDoc="0" locked="0" layoutInCell="1" allowOverlap="1">
                  <wp:simplePos x="0" y="0"/>
                  <wp:positionH relativeFrom="column">
                    <wp:posOffset>92075</wp:posOffset>
                  </wp:positionH>
                  <wp:positionV relativeFrom="paragraph">
                    <wp:posOffset>118110</wp:posOffset>
                  </wp:positionV>
                  <wp:extent cx="4998720" cy="3020060"/>
                  <wp:effectExtent l="0" t="0" r="11430" b="8890"/>
                  <wp:wrapNone/>
                  <wp:docPr id="68" name="IM 30"/>
                  <wp:cNvGraphicFramePr/>
                  <a:graphic xmlns:a="http://schemas.openxmlformats.org/drawingml/2006/main">
                    <a:graphicData uri="http://schemas.openxmlformats.org/drawingml/2006/picture">
                      <pic:pic xmlns:pic="http://schemas.openxmlformats.org/drawingml/2006/picture">
                        <pic:nvPicPr>
                          <pic:cNvPr id="68" name="IM 30"/>
                          <pic:cNvPicPr/>
                        </pic:nvPicPr>
                        <pic:blipFill>
                          <a:blip r:embed="rId40"/>
                          <a:stretch>
                            <a:fillRect/>
                          </a:stretch>
                        </pic:blipFill>
                        <pic:spPr>
                          <a:xfrm>
                            <a:off x="0" y="0"/>
                            <a:ext cx="4998720" cy="3020567"/>
                          </a:xfrm>
                          <a:prstGeom prst="rect">
                            <a:avLst/>
                          </a:prstGeom>
                        </pic:spPr>
                      </pic:pic>
                    </a:graphicData>
                  </a:graphic>
                </wp:anchor>
              </w:drawing>
            </w:r>
          </w:p>
          <w:p w14:paraId="7E1A9B18">
            <w:pPr>
              <w:spacing w:line="245" w:lineRule="auto"/>
              <w:rPr>
                <w:rFonts w:ascii="Arial"/>
                <w:sz w:val="21"/>
              </w:rPr>
            </w:pPr>
          </w:p>
          <w:p w14:paraId="564F618C">
            <w:pPr>
              <w:spacing w:line="245" w:lineRule="auto"/>
              <w:rPr>
                <w:rFonts w:ascii="Arial"/>
                <w:sz w:val="21"/>
              </w:rPr>
            </w:pPr>
          </w:p>
          <w:p w14:paraId="17744620">
            <w:pPr>
              <w:spacing w:line="245" w:lineRule="auto"/>
              <w:rPr>
                <w:rFonts w:ascii="Arial"/>
                <w:sz w:val="21"/>
              </w:rPr>
            </w:pPr>
          </w:p>
          <w:p w14:paraId="31981603">
            <w:pPr>
              <w:spacing w:line="245" w:lineRule="auto"/>
              <w:rPr>
                <w:rFonts w:ascii="Arial"/>
                <w:sz w:val="21"/>
              </w:rPr>
            </w:pPr>
          </w:p>
          <w:p w14:paraId="35129D1D">
            <w:pPr>
              <w:spacing w:line="245" w:lineRule="auto"/>
              <w:rPr>
                <w:rFonts w:ascii="Arial"/>
                <w:sz w:val="21"/>
              </w:rPr>
            </w:pPr>
          </w:p>
          <w:p w14:paraId="5F1A95D5">
            <w:pPr>
              <w:spacing w:line="245" w:lineRule="auto"/>
              <w:rPr>
                <w:rFonts w:ascii="Arial"/>
                <w:sz w:val="21"/>
              </w:rPr>
            </w:pPr>
          </w:p>
          <w:p w14:paraId="0011FA0A">
            <w:pPr>
              <w:spacing w:line="245" w:lineRule="auto"/>
              <w:rPr>
                <w:rFonts w:ascii="Arial"/>
                <w:sz w:val="21"/>
              </w:rPr>
            </w:pPr>
          </w:p>
          <w:p w14:paraId="702E8CA3">
            <w:pPr>
              <w:spacing w:line="245" w:lineRule="auto"/>
              <w:rPr>
                <w:rFonts w:ascii="Arial"/>
                <w:sz w:val="21"/>
              </w:rPr>
            </w:pPr>
          </w:p>
          <w:p w14:paraId="4E5BBC79">
            <w:pPr>
              <w:spacing w:line="245" w:lineRule="auto"/>
              <w:rPr>
                <w:rFonts w:ascii="Arial"/>
                <w:sz w:val="21"/>
              </w:rPr>
            </w:pPr>
          </w:p>
          <w:p w14:paraId="27A27C4C">
            <w:pPr>
              <w:spacing w:line="245" w:lineRule="auto"/>
              <w:rPr>
                <w:rFonts w:ascii="Arial"/>
                <w:sz w:val="21"/>
              </w:rPr>
            </w:pPr>
          </w:p>
          <w:p w14:paraId="7AC88F2D">
            <w:pPr>
              <w:spacing w:line="245" w:lineRule="auto"/>
              <w:rPr>
                <w:rFonts w:ascii="Arial"/>
                <w:sz w:val="21"/>
              </w:rPr>
            </w:pPr>
          </w:p>
          <w:p w14:paraId="4CA9B817">
            <w:pPr>
              <w:spacing w:line="245" w:lineRule="auto"/>
              <w:rPr>
                <w:rFonts w:ascii="Arial"/>
                <w:sz w:val="21"/>
              </w:rPr>
            </w:pPr>
          </w:p>
          <w:p w14:paraId="3C28332F">
            <w:pPr>
              <w:spacing w:line="245" w:lineRule="auto"/>
              <w:rPr>
                <w:rFonts w:ascii="Arial"/>
                <w:sz w:val="21"/>
              </w:rPr>
            </w:pPr>
            <w:r>
              <w:rPr>
                <w:sz w:val="24"/>
              </w:rPr>
              <mc:AlternateContent>
                <mc:Choice Requires="wps">
                  <w:drawing>
                    <wp:anchor distT="0" distB="0" distL="114300" distR="114300" simplePos="0" relativeHeight="251734016" behindDoc="0" locked="0" layoutInCell="1" allowOverlap="1">
                      <wp:simplePos x="0" y="0"/>
                      <wp:positionH relativeFrom="column">
                        <wp:posOffset>3870325</wp:posOffset>
                      </wp:positionH>
                      <wp:positionV relativeFrom="paragraph">
                        <wp:posOffset>127000</wp:posOffset>
                      </wp:positionV>
                      <wp:extent cx="1152525" cy="877570"/>
                      <wp:effectExtent l="0" t="0" r="9525" b="17780"/>
                      <wp:wrapNone/>
                      <wp:docPr id="93" name="矩形 93"/>
                      <wp:cNvGraphicFramePr/>
                      <a:graphic xmlns:a="http://schemas.openxmlformats.org/drawingml/2006/main">
                        <a:graphicData uri="http://schemas.microsoft.com/office/word/2010/wordprocessingShape">
                          <wps:wsp>
                            <wps:cNvSpPr/>
                            <wps:spPr>
                              <a:xfrm>
                                <a:off x="0" y="0"/>
                                <a:ext cx="1152525" cy="87757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4.75pt;margin-top:10pt;height:69.1pt;width:90.75pt;z-index:251734016;v-text-anchor:middle;mso-width-relative:page;mso-height-relative:page;" fillcolor="#FFFFFF [3212]" filled="t" stroked="f" coordsize="21600,21600" o:gfxdata="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hKJgNgAAAAKAQAADwAAAAAAAAABACAAAAAiAAAAZHJzL2Rvd25yZXYueG1s&#10;UEsBAhQAFAAAAAgAh07iQNX6PKFqAgAAzQQAAA4AAAAAAAAAAQAgAAAAJwEAAGRycy9lMm9Eb2Mu&#10;eG1sUEsFBgAAAAAGAAYAWQEAAAMGAAAAAA==&#10;">
                      <v:fill on="t" focussize="0,0"/>
                      <v:stroke on="f" weight="1pt" miterlimit="8" joinstyle="miter"/>
                      <v:imagedata o:title=""/>
                      <o:lock v:ext="edit" aspectratio="f"/>
                    </v:rect>
                  </w:pict>
                </mc:Fallback>
              </mc:AlternateContent>
            </w:r>
          </w:p>
          <w:p w14:paraId="6BB36D59">
            <w:pPr>
              <w:spacing w:line="245" w:lineRule="auto"/>
              <w:rPr>
                <w:rFonts w:ascii="Arial"/>
                <w:sz w:val="21"/>
              </w:rPr>
            </w:pPr>
          </w:p>
          <w:p w14:paraId="104C6387">
            <w:pPr>
              <w:spacing w:line="245" w:lineRule="auto"/>
              <w:rPr>
                <w:rFonts w:ascii="Arial"/>
                <w:sz w:val="21"/>
              </w:rPr>
            </w:pPr>
          </w:p>
          <w:p w14:paraId="74BB1491">
            <w:pPr>
              <w:spacing w:line="245" w:lineRule="auto"/>
              <w:rPr>
                <w:rFonts w:ascii="Arial"/>
                <w:sz w:val="21"/>
              </w:rPr>
            </w:pPr>
          </w:p>
          <w:p w14:paraId="2AB78F6C">
            <w:pPr>
              <w:spacing w:line="245" w:lineRule="auto"/>
              <w:rPr>
                <w:rFonts w:ascii="Arial"/>
                <w:sz w:val="21"/>
              </w:rPr>
            </w:pPr>
          </w:p>
          <w:p w14:paraId="3B15AB70">
            <w:pPr>
              <w:spacing w:line="245" w:lineRule="auto"/>
              <w:rPr>
                <w:rFonts w:ascii="Arial"/>
                <w:sz w:val="21"/>
              </w:rPr>
            </w:pPr>
          </w:p>
          <w:p w14:paraId="4443CE4D">
            <w:pPr>
              <w:spacing w:line="245" w:lineRule="auto"/>
              <w:rPr>
                <w:rFonts w:ascii="Arial"/>
                <w:sz w:val="21"/>
              </w:rPr>
            </w:pPr>
          </w:p>
          <w:p w14:paraId="3EEC794A">
            <w:pPr>
              <w:spacing w:line="245" w:lineRule="auto"/>
              <w:rPr>
                <w:rFonts w:ascii="Arial"/>
                <w:sz w:val="21"/>
              </w:rPr>
            </w:pPr>
          </w:p>
          <w:p w14:paraId="25BFA987">
            <w:pPr>
              <w:spacing w:line="245" w:lineRule="auto"/>
              <w:rPr>
                <w:rFonts w:ascii="Arial"/>
                <w:sz w:val="21"/>
              </w:rPr>
            </w:pPr>
          </w:p>
          <w:p w14:paraId="3856D754">
            <w:pPr>
              <w:spacing w:line="260" w:lineRule="auto"/>
              <w:ind w:firstLine="1980" w:firstLineChars="1100"/>
              <w:rPr>
                <w:rFonts w:hint="default"/>
                <w:lang w:val="en-US"/>
              </w:rPr>
            </w:pPr>
            <w:r>
              <w:rPr>
                <w:rFonts w:hint="eastAsia" w:ascii="宋体" w:hAnsi="宋体" w:eastAsia="宋体" w:cs="宋体"/>
                <w:b w:val="0"/>
                <w:bCs/>
                <w:snapToGrid/>
                <w:kern w:val="2"/>
                <w:sz w:val="18"/>
                <w:szCs w:val="18"/>
                <w:lang w:val="en-US" w:eastAsia="zh-CN" w:bidi="ar-SA"/>
              </w:rPr>
              <w:t>图20 《千年流转戏台情》 图片来源：学生团队自绘</w:t>
            </w:r>
          </w:p>
        </w:tc>
      </w:tr>
    </w:tbl>
    <w:p w14:paraId="28F0EFDC">
      <w:pPr>
        <w:rPr>
          <w:rFonts w:ascii="Arial"/>
          <w:sz w:val="21"/>
        </w:rPr>
      </w:pPr>
    </w:p>
    <w:p w14:paraId="5828827A">
      <w:pPr>
        <w:rPr>
          <w:rFonts w:ascii="Arial" w:hAnsi="Arial" w:eastAsia="Arial" w:cs="Arial"/>
          <w:sz w:val="21"/>
          <w:szCs w:val="21"/>
        </w:rPr>
        <w:sectPr>
          <w:pgSz w:w="11906" w:h="16839"/>
          <w:pgMar w:top="1431" w:right="1471" w:bottom="0" w:left="1471" w:header="0" w:footer="0" w:gutter="0"/>
          <w:cols w:space="720" w:num="1"/>
        </w:sectPr>
      </w:pPr>
    </w:p>
    <w:p w14:paraId="12DF3904">
      <w:pPr>
        <w:spacing w:line="91" w:lineRule="auto"/>
        <w:rPr>
          <w:rFonts w:ascii="Arial"/>
          <w:sz w:val="2"/>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28AB0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7" w:hRule="atLeast"/>
        </w:trPr>
        <w:tc>
          <w:tcPr>
            <w:tcW w:w="866" w:type="dxa"/>
            <w:shd w:val="clear" w:color="auto" w:fill="FEF2CB"/>
            <w:vAlign w:val="top"/>
          </w:tcPr>
          <w:p w14:paraId="6D42368F">
            <w:pPr>
              <w:rPr>
                <w:rFonts w:ascii="Arial"/>
                <w:sz w:val="21"/>
              </w:rPr>
            </w:pPr>
          </w:p>
        </w:tc>
        <w:tc>
          <w:tcPr>
            <w:tcW w:w="8092" w:type="dxa"/>
            <w:vAlign w:val="top"/>
          </w:tcPr>
          <w:p w14:paraId="34DA5466">
            <w:pPr>
              <w:spacing w:line="248" w:lineRule="auto"/>
              <w:rPr>
                <w:rFonts w:ascii="Arial"/>
                <w:sz w:val="21"/>
              </w:rPr>
            </w:pPr>
          </w:p>
          <w:p w14:paraId="0CD3EEB7">
            <w:pPr>
              <w:spacing w:line="248" w:lineRule="auto"/>
              <w:rPr>
                <w:rFonts w:ascii="Arial"/>
                <w:sz w:val="21"/>
              </w:rPr>
            </w:pPr>
          </w:p>
          <w:p w14:paraId="67F952AB">
            <w:pPr>
              <w:spacing w:line="248" w:lineRule="auto"/>
              <w:rPr>
                <w:rFonts w:ascii="Arial"/>
                <w:sz w:val="21"/>
              </w:rPr>
            </w:pPr>
          </w:p>
          <w:p w14:paraId="065C6B34">
            <w:pPr>
              <w:spacing w:line="248" w:lineRule="auto"/>
              <w:rPr>
                <w:rFonts w:ascii="Arial"/>
                <w:sz w:val="21"/>
              </w:rPr>
            </w:pPr>
          </w:p>
          <w:p w14:paraId="7EB376B3">
            <w:pPr>
              <w:spacing w:line="248" w:lineRule="auto"/>
              <w:rPr>
                <w:rFonts w:ascii="Arial"/>
                <w:sz w:val="21"/>
              </w:rPr>
            </w:pPr>
          </w:p>
          <w:p w14:paraId="1E8FF9E3">
            <w:pPr>
              <w:spacing w:line="248" w:lineRule="auto"/>
              <w:rPr>
                <w:rFonts w:ascii="Arial"/>
                <w:sz w:val="21"/>
              </w:rPr>
            </w:pPr>
          </w:p>
          <w:p w14:paraId="483DC1A7">
            <w:pPr>
              <w:spacing w:line="248" w:lineRule="auto"/>
              <w:rPr>
                <w:rFonts w:ascii="Arial"/>
                <w:sz w:val="21"/>
              </w:rPr>
            </w:pPr>
          </w:p>
          <w:p w14:paraId="26375AC2">
            <w:pPr>
              <w:spacing w:line="4423" w:lineRule="exact"/>
              <w:ind w:firstLine="57"/>
            </w:pPr>
            <w:r>
              <w:rPr>
                <w:position w:val="-88"/>
              </w:rPr>
              <w:drawing>
                <wp:inline distT="0" distB="0" distL="0" distR="0">
                  <wp:extent cx="4993640" cy="2808605"/>
                  <wp:effectExtent l="0" t="0" r="16510" b="10795"/>
                  <wp:docPr id="69" name="IM 32"/>
                  <wp:cNvGraphicFramePr/>
                  <a:graphic xmlns:a="http://schemas.openxmlformats.org/drawingml/2006/main">
                    <a:graphicData uri="http://schemas.openxmlformats.org/drawingml/2006/picture">
                      <pic:pic xmlns:pic="http://schemas.openxmlformats.org/drawingml/2006/picture">
                        <pic:nvPicPr>
                          <pic:cNvPr id="69" name="IM 32"/>
                          <pic:cNvPicPr/>
                        </pic:nvPicPr>
                        <pic:blipFill>
                          <a:blip r:embed="rId41"/>
                          <a:stretch>
                            <a:fillRect/>
                          </a:stretch>
                        </pic:blipFill>
                        <pic:spPr>
                          <a:xfrm>
                            <a:off x="0" y="0"/>
                            <a:ext cx="4994147" cy="2808732"/>
                          </a:xfrm>
                          <a:prstGeom prst="rect">
                            <a:avLst/>
                          </a:prstGeom>
                        </pic:spPr>
                      </pic:pic>
                    </a:graphicData>
                  </a:graphic>
                </wp:inline>
              </w:drawing>
            </w:r>
          </w:p>
          <w:p w14:paraId="7FC3B6C5">
            <w:pPr>
              <w:spacing w:line="245" w:lineRule="auto"/>
              <w:rPr>
                <w:rFonts w:ascii="Arial"/>
                <w:sz w:val="21"/>
              </w:rPr>
            </w:pPr>
          </w:p>
          <w:p w14:paraId="6945202F">
            <w:pPr>
              <w:spacing w:line="315" w:lineRule="auto"/>
              <w:ind w:firstLine="1620" w:firstLineChars="900"/>
              <w:rPr>
                <w:rFonts w:hint="eastAsia" w:ascii="宋体" w:hAnsi="宋体" w:eastAsia="宋体" w:cs="宋体"/>
                <w:sz w:val="18"/>
                <w:szCs w:val="18"/>
              </w:rPr>
            </w:pPr>
            <w:r>
              <w:rPr>
                <w:rFonts w:hint="eastAsia" w:ascii="宋体" w:hAnsi="宋体" w:eastAsia="宋体" w:cs="宋体"/>
                <w:b w:val="0"/>
                <w:bCs/>
                <w:snapToGrid/>
                <w:kern w:val="2"/>
                <w:sz w:val="18"/>
                <w:szCs w:val="18"/>
                <w:lang w:val="en-US" w:eastAsia="zh-CN" w:bidi="ar-SA"/>
              </w:rPr>
              <w:t>图21  乐平古戏台文创产品效果图  图片来源：学生团队自绘</w:t>
            </w:r>
          </w:p>
          <w:p w14:paraId="064C2CF0">
            <w:pPr>
              <w:spacing w:line="315" w:lineRule="auto"/>
              <w:rPr>
                <w:rFonts w:ascii="Arial"/>
                <w:sz w:val="21"/>
              </w:rPr>
            </w:pPr>
            <w:r>
              <w:rPr>
                <w:position w:val="-88"/>
              </w:rPr>
              <w:drawing>
                <wp:anchor distT="0" distB="0" distL="0" distR="0" simplePos="0" relativeHeight="251682816" behindDoc="0" locked="0" layoutInCell="1" allowOverlap="1">
                  <wp:simplePos x="0" y="0"/>
                  <wp:positionH relativeFrom="column">
                    <wp:posOffset>73025</wp:posOffset>
                  </wp:positionH>
                  <wp:positionV relativeFrom="paragraph">
                    <wp:posOffset>144145</wp:posOffset>
                  </wp:positionV>
                  <wp:extent cx="4993640" cy="2808605"/>
                  <wp:effectExtent l="0" t="0" r="16510" b="10795"/>
                  <wp:wrapNone/>
                  <wp:docPr id="70" name="IM 34"/>
                  <wp:cNvGraphicFramePr/>
                  <a:graphic xmlns:a="http://schemas.openxmlformats.org/drawingml/2006/main">
                    <a:graphicData uri="http://schemas.openxmlformats.org/drawingml/2006/picture">
                      <pic:pic xmlns:pic="http://schemas.openxmlformats.org/drawingml/2006/picture">
                        <pic:nvPicPr>
                          <pic:cNvPr id="70" name="IM 34"/>
                          <pic:cNvPicPr/>
                        </pic:nvPicPr>
                        <pic:blipFill>
                          <a:blip r:embed="rId42"/>
                          <a:stretch>
                            <a:fillRect/>
                          </a:stretch>
                        </pic:blipFill>
                        <pic:spPr>
                          <a:xfrm>
                            <a:off x="0" y="0"/>
                            <a:ext cx="4994147" cy="2808732"/>
                          </a:xfrm>
                          <a:prstGeom prst="rect">
                            <a:avLst/>
                          </a:prstGeom>
                        </pic:spPr>
                      </pic:pic>
                    </a:graphicData>
                  </a:graphic>
                </wp:anchor>
              </w:drawing>
            </w:r>
          </w:p>
          <w:p w14:paraId="44FCBF40">
            <w:pPr>
              <w:spacing w:line="316" w:lineRule="auto"/>
              <w:rPr>
                <w:rFonts w:ascii="Arial"/>
                <w:sz w:val="21"/>
              </w:rPr>
            </w:pPr>
          </w:p>
          <w:p w14:paraId="5EA757E8">
            <w:pPr>
              <w:spacing w:line="316" w:lineRule="auto"/>
              <w:rPr>
                <w:rFonts w:ascii="Arial"/>
                <w:sz w:val="21"/>
              </w:rPr>
            </w:pPr>
          </w:p>
          <w:p w14:paraId="70E662E3">
            <w:pPr>
              <w:spacing w:line="316" w:lineRule="auto"/>
              <w:rPr>
                <w:rFonts w:ascii="Arial"/>
                <w:sz w:val="21"/>
              </w:rPr>
            </w:pPr>
          </w:p>
          <w:p w14:paraId="06008304">
            <w:pPr>
              <w:spacing w:line="316" w:lineRule="auto"/>
              <w:rPr>
                <w:rFonts w:ascii="Arial"/>
                <w:sz w:val="21"/>
              </w:rPr>
            </w:pPr>
          </w:p>
          <w:p w14:paraId="034B6167">
            <w:pPr>
              <w:spacing w:line="316" w:lineRule="auto"/>
              <w:rPr>
                <w:rFonts w:ascii="Arial"/>
                <w:sz w:val="21"/>
              </w:rPr>
            </w:pPr>
          </w:p>
          <w:p w14:paraId="4076F9A8">
            <w:pPr>
              <w:spacing w:line="316" w:lineRule="auto"/>
              <w:rPr>
                <w:rFonts w:ascii="Arial"/>
                <w:sz w:val="21"/>
              </w:rPr>
            </w:pPr>
          </w:p>
          <w:p w14:paraId="1648C9B7">
            <w:pPr>
              <w:spacing w:line="316" w:lineRule="auto"/>
              <w:rPr>
                <w:rFonts w:ascii="Arial"/>
                <w:sz w:val="21"/>
              </w:rPr>
            </w:pPr>
          </w:p>
          <w:p w14:paraId="516BE285">
            <w:pPr>
              <w:spacing w:line="316" w:lineRule="auto"/>
              <w:rPr>
                <w:rFonts w:ascii="Arial"/>
                <w:sz w:val="21"/>
              </w:rPr>
            </w:pPr>
          </w:p>
          <w:p w14:paraId="02D70FC7">
            <w:pPr>
              <w:spacing w:line="316" w:lineRule="auto"/>
              <w:rPr>
                <w:rFonts w:ascii="Arial"/>
                <w:sz w:val="21"/>
              </w:rPr>
            </w:pPr>
          </w:p>
          <w:p w14:paraId="5797638C">
            <w:pPr>
              <w:spacing w:line="316" w:lineRule="auto"/>
              <w:rPr>
                <w:rFonts w:ascii="Arial"/>
                <w:sz w:val="21"/>
              </w:rPr>
            </w:pPr>
          </w:p>
          <w:p w14:paraId="27DC95C7">
            <w:pPr>
              <w:spacing w:line="316" w:lineRule="auto"/>
              <w:rPr>
                <w:rFonts w:ascii="Arial"/>
                <w:sz w:val="21"/>
              </w:rPr>
            </w:pPr>
          </w:p>
          <w:p w14:paraId="641474D8">
            <w:pPr>
              <w:spacing w:line="316" w:lineRule="auto"/>
              <w:rPr>
                <w:rFonts w:ascii="Arial"/>
                <w:sz w:val="21"/>
              </w:rPr>
            </w:pPr>
          </w:p>
          <w:p w14:paraId="7D77BB46">
            <w:pPr>
              <w:spacing w:line="316" w:lineRule="auto"/>
              <w:rPr>
                <w:rFonts w:ascii="Arial"/>
                <w:sz w:val="21"/>
              </w:rPr>
            </w:pPr>
          </w:p>
          <w:p w14:paraId="77A148D9">
            <w:pPr>
              <w:spacing w:line="316" w:lineRule="auto"/>
              <w:rPr>
                <w:rFonts w:ascii="Arial"/>
                <w:sz w:val="21"/>
              </w:rPr>
            </w:pPr>
          </w:p>
          <w:p w14:paraId="316D3A97">
            <w:pPr>
              <w:spacing w:line="316" w:lineRule="auto"/>
              <w:rPr>
                <w:rFonts w:ascii="Arial"/>
                <w:sz w:val="21"/>
              </w:rPr>
            </w:pPr>
          </w:p>
          <w:p w14:paraId="1F957F29">
            <w:pPr>
              <w:spacing w:line="315" w:lineRule="auto"/>
              <w:ind w:firstLine="1440" w:firstLineChars="800"/>
            </w:pPr>
            <w:r>
              <w:rPr>
                <w:rFonts w:hint="eastAsia" w:ascii="宋体" w:hAnsi="宋体" w:eastAsia="宋体" w:cs="宋体"/>
                <w:b w:val="0"/>
                <w:bCs/>
                <w:snapToGrid/>
                <w:kern w:val="2"/>
                <w:sz w:val="18"/>
                <w:szCs w:val="18"/>
                <w:lang w:val="en-US" w:eastAsia="zh-CN" w:bidi="ar-SA"/>
              </w:rPr>
              <w:t>图22 乐平古戏台文创产品效果图  图片来源：学生团队自绘</w:t>
            </w:r>
          </w:p>
        </w:tc>
      </w:tr>
    </w:tbl>
    <w:p w14:paraId="0E959CB9">
      <w:pPr>
        <w:rPr>
          <w:rFonts w:ascii="Arial"/>
          <w:sz w:val="21"/>
        </w:rPr>
      </w:pPr>
    </w:p>
    <w:p w14:paraId="46E7EE9E">
      <w:pPr>
        <w:rPr>
          <w:rFonts w:ascii="Arial" w:hAnsi="Arial" w:eastAsia="Arial" w:cs="Arial"/>
          <w:sz w:val="21"/>
          <w:szCs w:val="21"/>
        </w:rPr>
        <w:sectPr>
          <w:pgSz w:w="11906" w:h="16839"/>
          <w:pgMar w:top="1431" w:right="1471" w:bottom="0" w:left="1471" w:header="0" w:footer="0" w:gutter="0"/>
          <w:cols w:space="720" w:num="1"/>
        </w:sectPr>
      </w:pPr>
    </w:p>
    <w:p w14:paraId="05877E8E">
      <w:pPr>
        <w:spacing w:line="91" w:lineRule="auto"/>
        <w:rPr>
          <w:rFonts w:ascii="Arial"/>
          <w:sz w:val="2"/>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08045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7" w:hRule="atLeast"/>
        </w:trPr>
        <w:tc>
          <w:tcPr>
            <w:tcW w:w="866" w:type="dxa"/>
            <w:shd w:val="clear" w:color="auto" w:fill="FEF2CB"/>
            <w:vAlign w:val="top"/>
          </w:tcPr>
          <w:p w14:paraId="64E1CB71">
            <w:pPr>
              <w:rPr>
                <w:rFonts w:ascii="Arial"/>
                <w:sz w:val="21"/>
              </w:rPr>
            </w:pPr>
          </w:p>
        </w:tc>
        <w:tc>
          <w:tcPr>
            <w:tcW w:w="8092" w:type="dxa"/>
            <w:vAlign w:val="top"/>
          </w:tcPr>
          <w:p w14:paraId="19734B51">
            <w:pPr>
              <w:spacing w:line="273" w:lineRule="auto"/>
              <w:rPr>
                <w:rFonts w:ascii="Arial"/>
                <w:sz w:val="21"/>
              </w:rPr>
            </w:pPr>
          </w:p>
          <w:p w14:paraId="4021531A">
            <w:pPr>
              <w:spacing w:line="274" w:lineRule="auto"/>
              <w:rPr>
                <w:rFonts w:ascii="Arial"/>
                <w:sz w:val="21"/>
              </w:rPr>
            </w:pPr>
            <w:r>
              <w:rPr>
                <w:position w:val="-90"/>
              </w:rPr>
              <w:drawing>
                <wp:anchor distT="0" distB="0" distL="0" distR="0" simplePos="0" relativeHeight="251683840" behindDoc="0" locked="0" layoutInCell="1" allowOverlap="1">
                  <wp:simplePos x="0" y="0"/>
                  <wp:positionH relativeFrom="column">
                    <wp:posOffset>8255</wp:posOffset>
                  </wp:positionH>
                  <wp:positionV relativeFrom="paragraph">
                    <wp:posOffset>121920</wp:posOffset>
                  </wp:positionV>
                  <wp:extent cx="4993640" cy="2867660"/>
                  <wp:effectExtent l="0" t="0" r="16510" b="8890"/>
                  <wp:wrapNone/>
                  <wp:docPr id="71" name="IM 36"/>
                  <wp:cNvGraphicFramePr/>
                  <a:graphic xmlns:a="http://schemas.openxmlformats.org/drawingml/2006/main">
                    <a:graphicData uri="http://schemas.openxmlformats.org/drawingml/2006/picture">
                      <pic:pic xmlns:pic="http://schemas.openxmlformats.org/drawingml/2006/picture">
                        <pic:nvPicPr>
                          <pic:cNvPr id="71" name="IM 36"/>
                          <pic:cNvPicPr/>
                        </pic:nvPicPr>
                        <pic:blipFill>
                          <a:blip r:embed="rId43"/>
                          <a:stretch>
                            <a:fillRect/>
                          </a:stretch>
                        </pic:blipFill>
                        <pic:spPr>
                          <a:xfrm>
                            <a:off x="0" y="0"/>
                            <a:ext cx="4994148" cy="2868168"/>
                          </a:xfrm>
                          <a:prstGeom prst="rect">
                            <a:avLst/>
                          </a:prstGeom>
                        </pic:spPr>
                      </pic:pic>
                    </a:graphicData>
                  </a:graphic>
                </wp:anchor>
              </w:drawing>
            </w:r>
          </w:p>
          <w:p w14:paraId="4ED69E38">
            <w:pPr>
              <w:spacing w:line="274" w:lineRule="auto"/>
              <w:rPr>
                <w:rFonts w:ascii="Arial"/>
                <w:sz w:val="21"/>
              </w:rPr>
            </w:pPr>
          </w:p>
          <w:p w14:paraId="0D69375A">
            <w:pPr>
              <w:spacing w:line="274" w:lineRule="auto"/>
              <w:rPr>
                <w:rFonts w:ascii="Arial"/>
                <w:sz w:val="21"/>
              </w:rPr>
            </w:pPr>
          </w:p>
          <w:p w14:paraId="431B0729">
            <w:pPr>
              <w:spacing w:line="274" w:lineRule="auto"/>
              <w:rPr>
                <w:rFonts w:ascii="Arial"/>
                <w:sz w:val="21"/>
              </w:rPr>
            </w:pPr>
          </w:p>
          <w:p w14:paraId="28D3B803">
            <w:pPr>
              <w:spacing w:line="274" w:lineRule="auto"/>
              <w:rPr>
                <w:rFonts w:ascii="Arial"/>
                <w:sz w:val="21"/>
              </w:rPr>
            </w:pPr>
          </w:p>
          <w:p w14:paraId="4F30A837">
            <w:pPr>
              <w:spacing w:line="274" w:lineRule="auto"/>
              <w:rPr>
                <w:rFonts w:ascii="Arial"/>
                <w:sz w:val="21"/>
              </w:rPr>
            </w:pPr>
          </w:p>
          <w:p w14:paraId="27CB0591">
            <w:pPr>
              <w:spacing w:line="4517" w:lineRule="exact"/>
              <w:ind w:firstLine="1456" w:firstLineChars="809"/>
              <w:rPr>
                <w:rFonts w:hint="eastAsia" w:ascii="宋体" w:hAnsi="宋体" w:eastAsia="宋体" w:cs="宋体"/>
                <w:sz w:val="18"/>
                <w:szCs w:val="18"/>
              </w:rPr>
            </w:pPr>
            <w:r>
              <w:rPr>
                <w:rFonts w:hint="eastAsia" w:ascii="宋体" w:hAnsi="宋体" w:eastAsia="宋体" w:cs="宋体"/>
                <w:position w:val="-88"/>
                <w:sz w:val="18"/>
                <w:szCs w:val="18"/>
              </w:rPr>
              <w:drawing>
                <wp:anchor distT="0" distB="0" distL="0" distR="0" simplePos="0" relativeHeight="251684864" behindDoc="0" locked="0" layoutInCell="1" allowOverlap="1">
                  <wp:simplePos x="0" y="0"/>
                  <wp:positionH relativeFrom="column">
                    <wp:posOffset>96520</wp:posOffset>
                  </wp:positionH>
                  <wp:positionV relativeFrom="paragraph">
                    <wp:posOffset>2465705</wp:posOffset>
                  </wp:positionV>
                  <wp:extent cx="4993640" cy="2808605"/>
                  <wp:effectExtent l="0" t="0" r="16510" b="10795"/>
                  <wp:wrapNone/>
                  <wp:docPr id="72" name="IM 38"/>
                  <wp:cNvGraphicFramePr/>
                  <a:graphic xmlns:a="http://schemas.openxmlformats.org/drawingml/2006/main">
                    <a:graphicData uri="http://schemas.openxmlformats.org/drawingml/2006/picture">
                      <pic:pic xmlns:pic="http://schemas.openxmlformats.org/drawingml/2006/picture">
                        <pic:nvPicPr>
                          <pic:cNvPr id="72" name="IM 38"/>
                          <pic:cNvPicPr/>
                        </pic:nvPicPr>
                        <pic:blipFill>
                          <a:blip r:embed="rId44"/>
                          <a:stretch>
                            <a:fillRect/>
                          </a:stretch>
                        </pic:blipFill>
                        <pic:spPr>
                          <a:xfrm>
                            <a:off x="0" y="0"/>
                            <a:ext cx="4994148" cy="2808732"/>
                          </a:xfrm>
                          <a:prstGeom prst="rect">
                            <a:avLst/>
                          </a:prstGeom>
                        </pic:spPr>
                      </pic:pic>
                    </a:graphicData>
                  </a:graphic>
                </wp:anchor>
              </w:drawing>
            </w:r>
            <w:r>
              <w:rPr>
                <w:rFonts w:hint="eastAsia" w:ascii="宋体" w:hAnsi="宋体" w:eastAsia="宋体" w:cs="宋体"/>
                <w:b w:val="0"/>
                <w:bCs/>
                <w:snapToGrid/>
                <w:kern w:val="2"/>
                <w:sz w:val="18"/>
                <w:szCs w:val="18"/>
                <w:lang w:val="en-US" w:eastAsia="zh-CN" w:bidi="ar-SA"/>
              </w:rPr>
              <w:t>图23  乐平古戏台文创产品效果图  图片来源：学生团队自绘</w:t>
            </w:r>
          </w:p>
          <w:p w14:paraId="2AB77386">
            <w:pPr>
              <w:spacing w:line="292" w:lineRule="auto"/>
              <w:rPr>
                <w:rFonts w:ascii="Arial"/>
                <w:sz w:val="21"/>
              </w:rPr>
            </w:pPr>
          </w:p>
          <w:p w14:paraId="4276679E">
            <w:pPr>
              <w:spacing w:line="292" w:lineRule="auto"/>
              <w:rPr>
                <w:rFonts w:ascii="Arial"/>
                <w:sz w:val="21"/>
              </w:rPr>
            </w:pPr>
          </w:p>
          <w:p w14:paraId="0F501C49">
            <w:pPr>
              <w:spacing w:line="4423" w:lineRule="exact"/>
              <w:ind w:firstLine="1756" w:firstLineChars="976"/>
            </w:pPr>
            <w:r>
              <w:rPr>
                <w:rFonts w:hint="eastAsia" w:ascii="宋体" w:hAnsi="宋体" w:eastAsia="宋体" w:cs="宋体"/>
                <w:b w:val="0"/>
                <w:bCs/>
                <w:snapToGrid/>
                <w:kern w:val="2"/>
                <w:sz w:val="18"/>
                <w:szCs w:val="18"/>
                <w:lang w:val="en-US" w:eastAsia="zh-CN" w:bidi="ar-SA"/>
              </w:rPr>
              <w:t>图24  乐平古戏台文创产品效果图  图片来源：学生团队自绘</w:t>
            </w:r>
          </w:p>
        </w:tc>
      </w:tr>
    </w:tbl>
    <w:p w14:paraId="00B14230">
      <w:pPr>
        <w:rPr>
          <w:rFonts w:ascii="Arial"/>
          <w:sz w:val="21"/>
        </w:rPr>
      </w:pPr>
    </w:p>
    <w:p w14:paraId="68B36A51">
      <w:pPr>
        <w:rPr>
          <w:rFonts w:ascii="Arial" w:hAnsi="Arial" w:eastAsia="Arial" w:cs="Arial"/>
          <w:sz w:val="21"/>
          <w:szCs w:val="21"/>
        </w:rPr>
        <w:sectPr>
          <w:pgSz w:w="11906" w:h="16839"/>
          <w:pgMar w:top="1431" w:right="1471" w:bottom="0" w:left="1471" w:header="0" w:footer="0" w:gutter="0"/>
          <w:cols w:space="720" w:num="1"/>
        </w:sectPr>
      </w:pPr>
    </w:p>
    <w:p w14:paraId="03E53F3A">
      <w:pPr>
        <w:spacing w:line="91" w:lineRule="auto"/>
        <w:rPr>
          <w:rFonts w:ascii="Arial"/>
          <w:sz w:val="2"/>
        </w:rPr>
      </w:pPr>
    </w:p>
    <w:tbl>
      <w:tblPr>
        <w:tblStyle w:val="45"/>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92"/>
      </w:tblGrid>
      <w:tr w14:paraId="13F79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9" w:hRule="atLeast"/>
        </w:trPr>
        <w:tc>
          <w:tcPr>
            <w:tcW w:w="866" w:type="dxa"/>
            <w:shd w:val="clear" w:color="auto" w:fill="FEF2CB"/>
            <w:vAlign w:val="top"/>
          </w:tcPr>
          <w:p w14:paraId="70B80013">
            <w:pPr>
              <w:rPr>
                <w:rFonts w:ascii="Arial"/>
                <w:sz w:val="21"/>
              </w:rPr>
            </w:pPr>
          </w:p>
        </w:tc>
        <w:tc>
          <w:tcPr>
            <w:tcW w:w="8092" w:type="dxa"/>
            <w:vAlign w:val="top"/>
          </w:tcPr>
          <w:p w14:paraId="5F71640D">
            <w:pPr>
              <w:spacing w:line="282" w:lineRule="auto"/>
              <w:rPr>
                <w:rFonts w:ascii="Arial"/>
                <w:sz w:val="21"/>
              </w:rPr>
            </w:pPr>
          </w:p>
          <w:p w14:paraId="2A16512A">
            <w:pPr>
              <w:spacing w:line="282" w:lineRule="auto"/>
              <w:rPr>
                <w:rFonts w:ascii="Arial"/>
                <w:sz w:val="21"/>
              </w:rPr>
            </w:pPr>
          </w:p>
          <w:p w14:paraId="2EF22851">
            <w:pPr>
              <w:spacing w:line="282" w:lineRule="auto"/>
              <w:rPr>
                <w:rFonts w:ascii="Arial"/>
                <w:sz w:val="21"/>
              </w:rPr>
            </w:pPr>
          </w:p>
          <w:p w14:paraId="0D35F0D1">
            <w:pPr>
              <w:spacing w:line="282" w:lineRule="auto"/>
              <w:rPr>
                <w:rFonts w:ascii="Arial"/>
                <w:sz w:val="21"/>
              </w:rPr>
            </w:pPr>
          </w:p>
          <w:p w14:paraId="4295C2BF">
            <w:pPr>
              <w:spacing w:line="4543" w:lineRule="exact"/>
              <w:ind w:firstLine="14"/>
            </w:pPr>
            <w:r>
              <w:rPr>
                <w:position w:val="-90"/>
              </w:rPr>
              <w:drawing>
                <wp:inline distT="0" distB="0" distL="0" distR="0">
                  <wp:extent cx="5064125" cy="2884805"/>
                  <wp:effectExtent l="0" t="0" r="3175" b="10795"/>
                  <wp:docPr id="73" name="IM 40"/>
                  <wp:cNvGraphicFramePr/>
                  <a:graphic xmlns:a="http://schemas.openxmlformats.org/drawingml/2006/main">
                    <a:graphicData uri="http://schemas.openxmlformats.org/drawingml/2006/picture">
                      <pic:pic xmlns:pic="http://schemas.openxmlformats.org/drawingml/2006/picture">
                        <pic:nvPicPr>
                          <pic:cNvPr id="73" name="IM 40"/>
                          <pic:cNvPicPr/>
                        </pic:nvPicPr>
                        <pic:blipFill>
                          <a:blip r:embed="rId45"/>
                          <a:stretch>
                            <a:fillRect/>
                          </a:stretch>
                        </pic:blipFill>
                        <pic:spPr>
                          <a:xfrm>
                            <a:off x="0" y="0"/>
                            <a:ext cx="5064252" cy="2884932"/>
                          </a:xfrm>
                          <a:prstGeom prst="rect">
                            <a:avLst/>
                          </a:prstGeom>
                        </pic:spPr>
                      </pic:pic>
                    </a:graphicData>
                  </a:graphic>
                </wp:inline>
              </w:drawing>
            </w:r>
          </w:p>
          <w:p w14:paraId="6DC2269A">
            <w:pPr>
              <w:spacing w:line="379" w:lineRule="auto"/>
              <w:ind w:firstLine="1920" w:firstLineChars="800"/>
              <w:rPr>
                <w:rFonts w:hint="eastAsia" w:ascii="宋体" w:hAnsi="宋体" w:eastAsia="宋体" w:cs="宋体"/>
                <w:b w:val="0"/>
                <w:bCs/>
                <w:snapToGrid/>
                <w:kern w:val="2"/>
                <w:sz w:val="18"/>
                <w:szCs w:val="18"/>
                <w:lang w:val="en-US" w:eastAsia="zh-CN" w:bidi="ar-SA"/>
              </w:rPr>
            </w:pPr>
            <w:r>
              <w:rPr>
                <w:position w:val="-88"/>
              </w:rPr>
              <w:drawing>
                <wp:anchor distT="0" distB="0" distL="0" distR="0" simplePos="0" relativeHeight="251685888" behindDoc="0" locked="0" layoutInCell="1" allowOverlap="1">
                  <wp:simplePos x="0" y="0"/>
                  <wp:positionH relativeFrom="column">
                    <wp:posOffset>53340</wp:posOffset>
                  </wp:positionH>
                  <wp:positionV relativeFrom="paragraph">
                    <wp:posOffset>220980</wp:posOffset>
                  </wp:positionV>
                  <wp:extent cx="4993640" cy="2808605"/>
                  <wp:effectExtent l="0" t="0" r="16510" b="10795"/>
                  <wp:wrapNone/>
                  <wp:docPr id="74" name="IM 42"/>
                  <wp:cNvGraphicFramePr/>
                  <a:graphic xmlns:a="http://schemas.openxmlformats.org/drawingml/2006/main">
                    <a:graphicData uri="http://schemas.openxmlformats.org/drawingml/2006/picture">
                      <pic:pic xmlns:pic="http://schemas.openxmlformats.org/drawingml/2006/picture">
                        <pic:nvPicPr>
                          <pic:cNvPr id="74" name="IM 42"/>
                          <pic:cNvPicPr/>
                        </pic:nvPicPr>
                        <pic:blipFill>
                          <a:blip r:embed="rId46"/>
                          <a:stretch>
                            <a:fillRect/>
                          </a:stretch>
                        </pic:blipFill>
                        <pic:spPr>
                          <a:xfrm>
                            <a:off x="0" y="0"/>
                            <a:ext cx="4994147" cy="2808732"/>
                          </a:xfrm>
                          <a:prstGeom prst="rect">
                            <a:avLst/>
                          </a:prstGeom>
                        </pic:spPr>
                      </pic:pic>
                    </a:graphicData>
                  </a:graphic>
                </wp:anchor>
              </w:drawing>
            </w:r>
            <w:r>
              <w:rPr>
                <w:rFonts w:hint="eastAsia" w:ascii="宋体" w:hAnsi="宋体" w:eastAsia="宋体" w:cs="宋体"/>
                <w:b w:val="0"/>
                <w:bCs/>
                <w:snapToGrid/>
                <w:kern w:val="2"/>
                <w:sz w:val="18"/>
                <w:szCs w:val="18"/>
                <w:lang w:val="en-US" w:eastAsia="zh-CN" w:bidi="ar-SA"/>
              </w:rPr>
              <w:t>图25  乐平古戏台文创产品效果图  图片来源：学生团队自绘</w:t>
            </w:r>
          </w:p>
          <w:p w14:paraId="76EE2FBE">
            <w:pPr>
              <w:spacing w:line="379" w:lineRule="auto"/>
              <w:ind w:firstLine="1000" w:firstLineChars="500"/>
              <w:rPr>
                <w:rFonts w:hint="eastAsia" w:ascii="Times New Roman" w:hAnsi="Times New Roman" w:eastAsia="仿宋_GB2312" w:cs="Times New Roman"/>
                <w:b w:val="0"/>
                <w:bCs/>
                <w:snapToGrid/>
                <w:kern w:val="2"/>
                <w:sz w:val="20"/>
                <w:szCs w:val="20"/>
                <w:lang w:val="en-US" w:eastAsia="zh-CN" w:bidi="ar-SA"/>
              </w:rPr>
            </w:pPr>
          </w:p>
          <w:p w14:paraId="6CB69BC3">
            <w:pPr>
              <w:spacing w:line="379" w:lineRule="auto"/>
              <w:ind w:firstLine="1000" w:firstLineChars="500"/>
              <w:rPr>
                <w:rFonts w:hint="eastAsia" w:ascii="Times New Roman" w:hAnsi="Times New Roman" w:eastAsia="仿宋_GB2312" w:cs="Times New Roman"/>
                <w:b w:val="0"/>
                <w:bCs/>
                <w:snapToGrid/>
                <w:kern w:val="2"/>
                <w:sz w:val="20"/>
                <w:szCs w:val="20"/>
                <w:lang w:val="en-US" w:eastAsia="zh-CN" w:bidi="ar-SA"/>
              </w:rPr>
            </w:pPr>
          </w:p>
          <w:p w14:paraId="308459EA">
            <w:pPr>
              <w:spacing w:line="379" w:lineRule="auto"/>
              <w:ind w:firstLine="1000" w:firstLineChars="500"/>
              <w:rPr>
                <w:rFonts w:hint="eastAsia" w:ascii="Times New Roman" w:hAnsi="Times New Roman" w:eastAsia="仿宋_GB2312" w:cs="Times New Roman"/>
                <w:b w:val="0"/>
                <w:bCs/>
                <w:snapToGrid/>
                <w:kern w:val="2"/>
                <w:sz w:val="20"/>
                <w:szCs w:val="20"/>
                <w:lang w:val="en-US" w:eastAsia="zh-CN" w:bidi="ar-SA"/>
              </w:rPr>
            </w:pPr>
          </w:p>
          <w:p w14:paraId="2BF6196B">
            <w:pPr>
              <w:spacing w:line="379" w:lineRule="auto"/>
              <w:ind w:firstLine="1000" w:firstLineChars="500"/>
              <w:rPr>
                <w:rFonts w:hint="eastAsia" w:ascii="Times New Roman" w:hAnsi="Times New Roman" w:eastAsia="仿宋_GB2312" w:cs="Times New Roman"/>
                <w:b w:val="0"/>
                <w:bCs/>
                <w:snapToGrid/>
                <w:kern w:val="2"/>
                <w:sz w:val="20"/>
                <w:szCs w:val="20"/>
                <w:lang w:val="en-US" w:eastAsia="zh-CN" w:bidi="ar-SA"/>
              </w:rPr>
            </w:pPr>
          </w:p>
          <w:p w14:paraId="74C75FA8">
            <w:pPr>
              <w:spacing w:line="379" w:lineRule="auto"/>
              <w:ind w:firstLine="1000" w:firstLineChars="500"/>
              <w:rPr>
                <w:rFonts w:hint="eastAsia" w:ascii="Times New Roman" w:hAnsi="Times New Roman" w:eastAsia="仿宋_GB2312" w:cs="Times New Roman"/>
                <w:b w:val="0"/>
                <w:bCs/>
                <w:snapToGrid/>
                <w:kern w:val="2"/>
                <w:sz w:val="20"/>
                <w:szCs w:val="20"/>
                <w:lang w:val="en-US" w:eastAsia="zh-CN" w:bidi="ar-SA"/>
              </w:rPr>
            </w:pPr>
          </w:p>
          <w:p w14:paraId="4355B974">
            <w:pPr>
              <w:spacing w:line="379" w:lineRule="auto"/>
              <w:ind w:firstLine="1000" w:firstLineChars="500"/>
              <w:rPr>
                <w:rFonts w:hint="eastAsia" w:ascii="Times New Roman" w:hAnsi="Times New Roman" w:eastAsia="仿宋_GB2312" w:cs="Times New Roman"/>
                <w:b w:val="0"/>
                <w:bCs/>
                <w:snapToGrid/>
                <w:kern w:val="2"/>
                <w:sz w:val="20"/>
                <w:szCs w:val="20"/>
                <w:lang w:val="en-US" w:eastAsia="zh-CN" w:bidi="ar-SA"/>
              </w:rPr>
            </w:pPr>
          </w:p>
          <w:p w14:paraId="69CE64B2">
            <w:pPr>
              <w:spacing w:line="379" w:lineRule="auto"/>
              <w:ind w:firstLine="1000" w:firstLineChars="500"/>
              <w:rPr>
                <w:rFonts w:hint="eastAsia" w:ascii="Times New Roman" w:hAnsi="Times New Roman" w:eastAsia="仿宋_GB2312" w:cs="Times New Roman"/>
                <w:b w:val="0"/>
                <w:bCs/>
                <w:snapToGrid/>
                <w:kern w:val="2"/>
                <w:sz w:val="20"/>
                <w:szCs w:val="20"/>
                <w:lang w:val="en-US" w:eastAsia="zh-CN" w:bidi="ar-SA"/>
              </w:rPr>
            </w:pPr>
          </w:p>
          <w:p w14:paraId="275D8652">
            <w:pPr>
              <w:spacing w:line="379" w:lineRule="auto"/>
              <w:ind w:firstLine="1000" w:firstLineChars="500"/>
              <w:rPr>
                <w:rFonts w:hint="eastAsia" w:ascii="Times New Roman" w:hAnsi="Times New Roman" w:eastAsia="仿宋_GB2312" w:cs="Times New Roman"/>
                <w:b w:val="0"/>
                <w:bCs/>
                <w:snapToGrid/>
                <w:kern w:val="2"/>
                <w:sz w:val="20"/>
                <w:szCs w:val="20"/>
                <w:lang w:val="en-US" w:eastAsia="zh-CN" w:bidi="ar-SA"/>
              </w:rPr>
            </w:pPr>
          </w:p>
          <w:p w14:paraId="2D5C04EA">
            <w:pPr>
              <w:spacing w:line="379" w:lineRule="auto"/>
              <w:ind w:firstLine="1000" w:firstLineChars="500"/>
              <w:rPr>
                <w:rFonts w:hint="eastAsia" w:ascii="Times New Roman" w:hAnsi="Times New Roman" w:eastAsia="仿宋_GB2312" w:cs="Times New Roman"/>
                <w:b w:val="0"/>
                <w:bCs/>
                <w:snapToGrid/>
                <w:kern w:val="2"/>
                <w:sz w:val="20"/>
                <w:szCs w:val="20"/>
                <w:lang w:val="en-US" w:eastAsia="zh-CN" w:bidi="ar-SA"/>
              </w:rPr>
            </w:pPr>
          </w:p>
          <w:p w14:paraId="068B97E3">
            <w:pPr>
              <w:spacing w:line="379" w:lineRule="auto"/>
              <w:ind w:firstLine="1000" w:firstLineChars="500"/>
              <w:rPr>
                <w:rFonts w:hint="eastAsia" w:ascii="Times New Roman" w:hAnsi="Times New Roman" w:eastAsia="仿宋_GB2312" w:cs="Times New Roman"/>
                <w:b w:val="0"/>
                <w:bCs/>
                <w:snapToGrid/>
                <w:kern w:val="2"/>
                <w:sz w:val="20"/>
                <w:szCs w:val="20"/>
                <w:lang w:val="en-US" w:eastAsia="zh-CN" w:bidi="ar-SA"/>
              </w:rPr>
            </w:pPr>
          </w:p>
          <w:p w14:paraId="3EFF8E0C">
            <w:pPr>
              <w:spacing w:line="379" w:lineRule="auto"/>
              <w:ind w:firstLine="1000" w:firstLineChars="500"/>
              <w:rPr>
                <w:rFonts w:hint="eastAsia" w:ascii="Times New Roman" w:hAnsi="Times New Roman" w:eastAsia="仿宋_GB2312" w:cs="Times New Roman"/>
                <w:b w:val="0"/>
                <w:bCs/>
                <w:snapToGrid/>
                <w:kern w:val="2"/>
                <w:sz w:val="20"/>
                <w:szCs w:val="20"/>
                <w:lang w:val="en-US" w:eastAsia="zh-CN" w:bidi="ar-SA"/>
              </w:rPr>
            </w:pPr>
          </w:p>
          <w:p w14:paraId="6EC40F72">
            <w:pPr>
              <w:spacing w:line="379" w:lineRule="auto"/>
              <w:rPr>
                <w:rFonts w:hint="eastAsia" w:ascii="Times New Roman" w:hAnsi="Times New Roman" w:eastAsia="仿宋_GB2312" w:cs="Times New Roman"/>
                <w:b w:val="0"/>
                <w:bCs/>
                <w:snapToGrid/>
                <w:kern w:val="2"/>
                <w:sz w:val="20"/>
                <w:szCs w:val="20"/>
                <w:lang w:val="en-US" w:eastAsia="zh-CN" w:bidi="ar-SA"/>
              </w:rPr>
            </w:pPr>
          </w:p>
          <w:p w14:paraId="7FE4F001">
            <w:pPr>
              <w:spacing w:line="379" w:lineRule="auto"/>
              <w:ind w:firstLine="1440" w:firstLineChars="800"/>
            </w:pPr>
            <w:r>
              <w:rPr>
                <w:rFonts w:hint="eastAsia" w:ascii="宋体" w:hAnsi="宋体" w:eastAsia="宋体" w:cs="宋体"/>
                <w:b w:val="0"/>
                <w:bCs/>
                <w:snapToGrid/>
                <w:kern w:val="2"/>
                <w:sz w:val="18"/>
                <w:szCs w:val="18"/>
                <w:lang w:val="en-US" w:eastAsia="zh-CN" w:bidi="ar-SA"/>
              </w:rPr>
              <w:t>图26   乐平古戏台文创产品效果图  图片来源：学生团队自绘</w:t>
            </w:r>
          </w:p>
        </w:tc>
      </w:tr>
    </w:tbl>
    <w:p w14:paraId="550F08BF">
      <w:pPr>
        <w:keepNext w:val="0"/>
        <w:keepLines w:val="0"/>
        <w:widowControl/>
        <w:numPr>
          <w:ilvl w:val="0"/>
          <w:numId w:val="0"/>
        </w:numPr>
        <w:suppressLineNumbers w:val="0"/>
        <w:pBdr>
          <w:left w:val="none" w:color="auto" w:sz="0" w:space="0"/>
        </w:pBdr>
        <w:spacing w:before="0" w:beforeAutospacing="0" w:after="0" w:afterAutospacing="0" w:line="360" w:lineRule="auto"/>
        <w:jc w:val="both"/>
        <w:rPr>
          <w:rFonts w:hint="eastAsia" w:ascii="宋体" w:hAnsi="宋体" w:eastAsia="宋体"/>
          <w:sz w:val="28"/>
          <w:szCs w:val="28"/>
        </w:rPr>
      </w:pPr>
    </w:p>
    <w:p w14:paraId="3ED16EFB">
      <w:pPr>
        <w:keepNext w:val="0"/>
        <w:keepLines w:val="0"/>
        <w:pageBreakBefore w:val="0"/>
        <w:kinsoku/>
        <w:wordWrap/>
        <w:overflowPunct/>
        <w:topLinePunct w:val="0"/>
        <w:autoSpaceDN/>
        <w:bidi w:val="0"/>
        <w:adjustRightInd/>
        <w:snapToGrid/>
        <w:spacing w:line="360" w:lineRule="auto"/>
        <w:textAlignment w:val="auto"/>
        <w:rPr>
          <w:rFonts w:hint="eastAsia" w:ascii="宋体" w:hAnsi="宋体" w:eastAsia="宋体"/>
          <w:sz w:val="28"/>
          <w:szCs w:val="28"/>
        </w:rPr>
      </w:pPr>
      <w:r>
        <w:rPr>
          <w:rFonts w:hint="eastAsia" w:ascii="宋体" w:hAnsi="宋体" w:eastAsia="宋体"/>
          <w:sz w:val="28"/>
          <w:szCs w:val="28"/>
        </w:rPr>
        <w:t>（二）教学评价及反思</w:t>
      </w:r>
    </w:p>
    <w:p w14:paraId="6FABDA76">
      <w:pPr>
        <w:spacing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rPr>
        <w:t>1.</w:t>
      </w:r>
      <w:r>
        <w:rPr>
          <w:rFonts w:hint="eastAsia" w:ascii="宋体" w:hAnsi="宋体" w:eastAsia="宋体"/>
          <w:sz w:val="21"/>
          <w:szCs w:val="21"/>
          <w:lang w:val="en-US" w:eastAsia="zh-CN"/>
        </w:rPr>
        <w:t>优点</w:t>
      </w:r>
    </w:p>
    <w:p w14:paraId="7253E991">
      <w:pPr>
        <w:spacing w:line="360" w:lineRule="auto"/>
        <w:ind w:firstLine="420" w:firstLineChars="200"/>
        <w:rPr>
          <w:rFonts w:hint="eastAsia" w:ascii="宋体" w:hAnsi="宋体" w:eastAsia="宋体"/>
          <w:sz w:val="21"/>
          <w:szCs w:val="21"/>
        </w:rPr>
      </w:pPr>
      <w:r>
        <w:rPr>
          <w:rFonts w:hint="eastAsia" w:ascii="宋体" w:hAnsi="宋体" w:eastAsia="宋体"/>
          <w:sz w:val="21"/>
          <w:szCs w:val="21"/>
        </w:rPr>
        <w:t>（1）思政元素的系统性融入与文化价值引领</w:t>
      </w:r>
    </w:p>
    <w:p w14:paraId="1EBF0C5A">
      <w:pPr>
        <w:spacing w:line="360" w:lineRule="auto"/>
        <w:ind w:firstLine="420" w:firstLineChars="200"/>
        <w:rPr>
          <w:rFonts w:hint="eastAsia" w:ascii="宋体" w:hAnsi="宋体" w:eastAsia="宋体"/>
          <w:sz w:val="21"/>
          <w:szCs w:val="21"/>
        </w:rPr>
      </w:pPr>
      <w:r>
        <w:rPr>
          <w:rFonts w:hint="eastAsia" w:ascii="宋体" w:hAnsi="宋体" w:eastAsia="宋体"/>
          <w:sz w:val="21"/>
          <w:szCs w:val="21"/>
          <w:lang w:val="en-US" w:eastAsia="zh-CN"/>
        </w:rPr>
        <w:t>课程</w:t>
      </w:r>
      <w:r>
        <w:rPr>
          <w:rFonts w:hint="eastAsia" w:ascii="宋体" w:hAnsi="宋体" w:eastAsia="宋体"/>
          <w:sz w:val="21"/>
          <w:szCs w:val="21"/>
        </w:rPr>
        <w:t>突破传统设计类教材的“技能本位”导向，以“价值塑造+知识传授+能力培养”为框架，构建具有中国特色的</w:t>
      </w:r>
      <w:r>
        <w:rPr>
          <w:rFonts w:hint="eastAsia" w:ascii="宋体" w:hAnsi="宋体" w:eastAsia="宋体"/>
          <w:sz w:val="21"/>
          <w:szCs w:val="21"/>
          <w:lang w:val="en-US" w:eastAsia="zh-CN"/>
        </w:rPr>
        <w:t>旅游文创</w:t>
      </w:r>
      <w:r>
        <w:rPr>
          <w:rFonts w:hint="eastAsia" w:ascii="宋体" w:hAnsi="宋体" w:eastAsia="宋体"/>
          <w:sz w:val="21"/>
          <w:szCs w:val="21"/>
        </w:rPr>
        <w:t>设计教育体系。通过“隐性思政”与“显性案例”结合的模式，</w:t>
      </w:r>
      <w:r>
        <w:rPr>
          <w:rFonts w:hint="eastAsia" w:ascii="宋体" w:hAnsi="宋体" w:eastAsia="宋体"/>
          <w:sz w:val="21"/>
          <w:szCs w:val="21"/>
          <w:lang w:val="en-US" w:eastAsia="zh-CN"/>
        </w:rPr>
        <w:t>在课程中</w:t>
      </w:r>
      <w:r>
        <w:rPr>
          <w:rFonts w:hint="eastAsia" w:ascii="宋体" w:hAnsi="宋体" w:eastAsia="宋体"/>
          <w:sz w:val="21"/>
          <w:szCs w:val="21"/>
        </w:rPr>
        <w:t>深度嵌入中国传统文化基因（如非遗技艺的现代化转译）、当代主流价值观以及国家战略导向。利用混合式教学与思政教育进行有机融合，充分发挥中华优秀文化的感染力以及能动性，以丰富多彩的中华传统文化调动学生主动思考的积极性，使思政教育有源可溯的同时加强了课程中中华优秀传统文化的渗透力度。</w:t>
      </w:r>
    </w:p>
    <w:p w14:paraId="5E53458B">
      <w:pPr>
        <w:spacing w:line="360" w:lineRule="auto"/>
        <w:ind w:firstLine="420" w:firstLineChars="200"/>
        <w:rPr>
          <w:rFonts w:hint="eastAsia" w:ascii="宋体" w:hAnsi="宋体" w:eastAsia="宋体"/>
          <w:sz w:val="21"/>
          <w:szCs w:val="21"/>
        </w:rPr>
      </w:pPr>
      <w:r>
        <w:rPr>
          <w:rFonts w:hint="eastAsia" w:ascii="宋体" w:hAnsi="宋体" w:eastAsia="宋体"/>
          <w:sz w:val="21"/>
          <w:szCs w:val="21"/>
        </w:rPr>
        <w:t>（2）以产教融合实践力行，培育应用能力</w:t>
      </w:r>
    </w:p>
    <w:p w14:paraId="2FFB361A">
      <w:pPr>
        <w:spacing w:line="360" w:lineRule="auto"/>
        <w:ind w:firstLine="420" w:firstLineChars="200"/>
        <w:rPr>
          <w:rFonts w:hint="eastAsia" w:ascii="宋体" w:hAnsi="宋体" w:eastAsia="宋体"/>
          <w:sz w:val="21"/>
          <w:szCs w:val="21"/>
        </w:rPr>
      </w:pPr>
      <w:r>
        <w:rPr>
          <w:rFonts w:hint="eastAsia" w:ascii="宋体" w:hAnsi="宋体" w:eastAsia="宋体"/>
          <w:sz w:val="21"/>
          <w:szCs w:val="21"/>
        </w:rPr>
        <w:t>本课程展开设计项目竞赛等环节展开实践教学，在实践教学过程中充分引导学生采用</w:t>
      </w:r>
      <w:r>
        <w:rPr>
          <w:rFonts w:hint="eastAsia" w:ascii="宋体" w:hAnsi="宋体" w:eastAsia="宋体"/>
          <w:sz w:val="21"/>
          <w:szCs w:val="21"/>
          <w:lang w:val="en-US" w:eastAsia="zh-CN"/>
        </w:rPr>
        <w:t>旅游过程中的</w:t>
      </w:r>
      <w:r>
        <w:rPr>
          <w:rFonts w:hint="eastAsia" w:ascii="宋体" w:hAnsi="宋体" w:eastAsia="宋体"/>
          <w:sz w:val="21"/>
          <w:szCs w:val="21"/>
        </w:rPr>
        <w:t>文化元素进行设计实践，助力学生主动探究文化意识的培养，在实践中了解文化内涵，在参与中领略思政教育。</w:t>
      </w:r>
    </w:p>
    <w:p w14:paraId="7A1022B5">
      <w:pPr>
        <w:numPr>
          <w:ilvl w:val="0"/>
          <w:numId w:val="3"/>
        </w:numPr>
        <w:spacing w:line="360" w:lineRule="auto"/>
        <w:ind w:firstLine="420" w:firstLineChars="200"/>
        <w:rPr>
          <w:rFonts w:hint="eastAsia" w:ascii="宋体" w:hAnsi="宋体" w:eastAsia="宋体"/>
          <w:sz w:val="21"/>
          <w:szCs w:val="21"/>
        </w:rPr>
      </w:pPr>
      <w:r>
        <w:rPr>
          <w:rFonts w:hint="eastAsia" w:ascii="宋体" w:hAnsi="宋体" w:eastAsia="宋体"/>
          <w:sz w:val="21"/>
          <w:szCs w:val="21"/>
          <w:lang w:val="en-US" w:eastAsia="zh-CN"/>
        </w:rPr>
        <w:t>存在的不足及改进方法;</w:t>
      </w:r>
    </w:p>
    <w:p w14:paraId="45ECD78A">
      <w:pPr>
        <w:numPr>
          <w:ilvl w:val="0"/>
          <w:numId w:val="0"/>
        </w:numPr>
        <w:spacing w:line="360" w:lineRule="auto"/>
        <w:ind w:firstLine="420" w:firstLineChars="200"/>
        <w:rPr>
          <w:rFonts w:hint="default" w:ascii="宋体" w:hAnsi="宋体" w:eastAsia="宋体"/>
          <w:sz w:val="21"/>
          <w:szCs w:val="21"/>
          <w:lang w:val="en-US" w:eastAsia="zh-CN"/>
        </w:rPr>
      </w:pPr>
      <w:r>
        <w:rPr>
          <w:rFonts w:hint="eastAsia" w:ascii="宋体" w:hAnsi="宋体" w:eastAsia="宋体"/>
          <w:sz w:val="21"/>
          <w:szCs w:val="21"/>
        </w:rPr>
        <w:t>（</w:t>
      </w:r>
      <w:r>
        <w:rPr>
          <w:rFonts w:hint="eastAsia" w:ascii="宋体" w:hAnsi="宋体" w:eastAsia="宋体"/>
          <w:sz w:val="21"/>
          <w:szCs w:val="21"/>
          <w:lang w:val="en-US" w:eastAsia="zh-CN"/>
        </w:rPr>
        <w:t>1</w:t>
      </w:r>
      <w:r>
        <w:rPr>
          <w:rFonts w:hint="eastAsia" w:ascii="宋体" w:hAnsi="宋体" w:eastAsia="宋体"/>
          <w:sz w:val="21"/>
          <w:szCs w:val="21"/>
        </w:rPr>
        <w:t>）</w:t>
      </w:r>
      <w:r>
        <w:rPr>
          <w:rFonts w:hint="eastAsia" w:ascii="宋体" w:hAnsi="宋体" w:eastAsia="宋体"/>
          <w:sz w:val="21"/>
          <w:szCs w:val="21"/>
          <w:lang w:val="en-US" w:eastAsia="zh-CN"/>
        </w:rPr>
        <w:t>存在的不足</w:t>
      </w:r>
    </w:p>
    <w:p w14:paraId="02E9DF53">
      <w:pPr>
        <w:numPr>
          <w:ilvl w:val="0"/>
          <w:numId w:val="0"/>
        </w:numPr>
        <w:spacing w:line="360" w:lineRule="auto"/>
        <w:ind w:firstLine="420" w:firstLineChars="200"/>
        <w:rPr>
          <w:rFonts w:hint="eastAsia" w:ascii="宋体" w:hAnsi="宋体" w:eastAsia="宋体"/>
          <w:sz w:val="21"/>
          <w:szCs w:val="21"/>
        </w:rPr>
      </w:pPr>
      <w:r>
        <w:rPr>
          <w:rFonts w:hint="eastAsia" w:ascii="微软雅黑" w:hAnsi="微软雅黑" w:eastAsia="微软雅黑" w:cs="微软雅黑"/>
          <w:sz w:val="21"/>
          <w:szCs w:val="21"/>
        </w:rPr>
        <w:t>①</w:t>
      </w:r>
      <w:r>
        <w:rPr>
          <w:rFonts w:hint="eastAsia" w:ascii="宋体" w:hAnsi="宋体" w:eastAsia="宋体"/>
          <w:sz w:val="21"/>
          <w:szCs w:val="21"/>
        </w:rPr>
        <w:t>线上资源应用不充分，学习范围灵活性弱</w:t>
      </w:r>
    </w:p>
    <w:p w14:paraId="38F850E6">
      <w:pPr>
        <w:spacing w:line="360" w:lineRule="auto"/>
        <w:ind w:firstLine="420" w:firstLineChars="200"/>
        <w:rPr>
          <w:rFonts w:hint="eastAsia" w:ascii="宋体" w:hAnsi="宋体" w:eastAsia="宋体"/>
          <w:sz w:val="21"/>
          <w:szCs w:val="21"/>
        </w:rPr>
      </w:pPr>
      <w:r>
        <w:rPr>
          <w:rFonts w:hint="eastAsia" w:ascii="宋体" w:hAnsi="宋体" w:eastAsia="宋体"/>
          <w:sz w:val="21"/>
          <w:szCs w:val="21"/>
        </w:rPr>
        <w:t>针对当代学生学习善于使用线上学习软件及学习习惯不同等相关问题，本课程教学等课程资料建设完备，共51课时（包含理论课、实践课），线上课程PPT课件录制涵盖所有线上线下教学资源，并建立课程题库，以课前预习、课中讲解、课后考核等环节使整个教学环节形成闭环。</w:t>
      </w:r>
    </w:p>
    <w:p w14:paraId="5A99B8EA">
      <w:pPr>
        <w:spacing w:line="360" w:lineRule="auto"/>
        <w:ind w:firstLine="420" w:firstLineChars="200"/>
        <w:rPr>
          <w:rFonts w:hint="eastAsia" w:ascii="宋体" w:hAnsi="宋体" w:eastAsia="宋体"/>
          <w:sz w:val="21"/>
          <w:szCs w:val="21"/>
        </w:rPr>
      </w:pPr>
      <w:r>
        <w:rPr>
          <w:rFonts w:hint="eastAsia" w:ascii="微软雅黑" w:hAnsi="微软雅黑" w:eastAsia="微软雅黑" w:cs="微软雅黑"/>
          <w:sz w:val="21"/>
          <w:szCs w:val="21"/>
        </w:rPr>
        <w:t>②</w:t>
      </w:r>
      <w:r>
        <w:rPr>
          <w:rFonts w:hint="eastAsia" w:ascii="宋体" w:hAnsi="宋体" w:eastAsia="宋体"/>
          <w:sz w:val="21"/>
          <w:szCs w:val="21"/>
        </w:rPr>
        <w:t>实践应用不足，社会岗位需求不匹配的问题</w:t>
      </w:r>
    </w:p>
    <w:p w14:paraId="1E63D0B4">
      <w:pPr>
        <w:spacing w:line="360" w:lineRule="auto"/>
        <w:ind w:firstLine="420" w:firstLineChars="200"/>
        <w:rPr>
          <w:rFonts w:hint="eastAsia" w:ascii="宋体" w:hAnsi="宋体" w:eastAsia="宋体"/>
          <w:sz w:val="21"/>
          <w:szCs w:val="21"/>
        </w:rPr>
      </w:pPr>
      <w:r>
        <w:rPr>
          <w:rFonts w:hint="eastAsia" w:ascii="宋体" w:hAnsi="宋体" w:eastAsia="宋体"/>
          <w:sz w:val="21"/>
          <w:szCs w:val="21"/>
        </w:rPr>
        <w:t>增加翻转课堂组织项目展示等环节使学生亲身体验传统文化魅力，引导学生以传统文化作为实践项目，实现“讲授法+案例法+研讨式+角色扮演”的混合教学模式帮助学生构建知识体系的同时培养学生分析、解决问题能力，同时构建第二实践课堂与行业前沿企业合作，组建实践项目小组促进产教融合。</w:t>
      </w:r>
    </w:p>
    <w:p w14:paraId="7F605755">
      <w:pPr>
        <w:numPr>
          <w:ilvl w:val="0"/>
          <w:numId w:val="4"/>
        </w:numPr>
        <w:spacing w:line="360" w:lineRule="auto"/>
        <w:ind w:firstLine="420" w:firstLineChars="200"/>
        <w:rPr>
          <w:rFonts w:hint="eastAsia" w:ascii="宋体" w:hAnsi="宋体" w:eastAsia="宋体"/>
          <w:sz w:val="21"/>
          <w:szCs w:val="21"/>
        </w:rPr>
      </w:pPr>
      <w:r>
        <w:rPr>
          <w:rFonts w:hint="eastAsia" w:ascii="宋体" w:hAnsi="宋体" w:eastAsia="宋体"/>
          <w:sz w:val="21"/>
          <w:szCs w:val="21"/>
        </w:rPr>
        <w:t>方法：</w:t>
      </w:r>
    </w:p>
    <w:p w14:paraId="58945DB0">
      <w:pPr>
        <w:numPr>
          <w:ilvl w:val="0"/>
          <w:numId w:val="0"/>
        </w:numPr>
        <w:spacing w:line="360" w:lineRule="auto"/>
        <w:ind w:firstLine="420" w:firstLineChars="200"/>
        <w:rPr>
          <w:rFonts w:hint="eastAsia" w:ascii="宋体" w:hAnsi="宋体" w:eastAsia="宋体"/>
          <w:sz w:val="21"/>
          <w:szCs w:val="21"/>
        </w:rPr>
      </w:pPr>
      <w:r>
        <w:rPr>
          <w:rFonts w:hint="eastAsia" w:ascii="微软雅黑" w:hAnsi="微软雅黑" w:eastAsia="微软雅黑" w:cs="微软雅黑"/>
          <w:sz w:val="21"/>
          <w:szCs w:val="21"/>
        </w:rPr>
        <w:t>①</w:t>
      </w:r>
      <w:r>
        <w:rPr>
          <w:rFonts w:hint="eastAsia" w:ascii="宋体" w:hAnsi="宋体" w:eastAsia="宋体"/>
          <w:sz w:val="21"/>
          <w:szCs w:val="21"/>
        </w:rPr>
        <w:t>在教学各环节融入课程思政，以专题项目讲解传统文化新发展，发挥课堂教学中思政作用，引导学生学习中华优秀传统文化，促进学生文化自信。</w:t>
      </w:r>
    </w:p>
    <w:p w14:paraId="6B663BA5">
      <w:pPr>
        <w:spacing w:line="360" w:lineRule="auto"/>
        <w:ind w:firstLine="420" w:firstLineChars="200"/>
        <w:rPr>
          <w:rFonts w:hint="eastAsia" w:ascii="宋体" w:hAnsi="宋体" w:eastAsia="宋体"/>
          <w:sz w:val="21"/>
          <w:szCs w:val="21"/>
        </w:rPr>
      </w:pPr>
      <w:r>
        <w:rPr>
          <w:rFonts w:hint="eastAsia" w:ascii="微软雅黑" w:hAnsi="微软雅黑" w:eastAsia="微软雅黑" w:cs="微软雅黑"/>
          <w:sz w:val="21"/>
          <w:szCs w:val="21"/>
        </w:rPr>
        <w:t>②</w:t>
      </w:r>
      <w:r>
        <w:rPr>
          <w:rFonts w:hint="eastAsia" w:ascii="宋体" w:hAnsi="宋体" w:eastAsia="宋体"/>
          <w:sz w:val="21"/>
          <w:szCs w:val="21"/>
        </w:rPr>
        <w:t>搭建产教融合资源共享平台，建立校外专家与校内教师的师资队伍，带领学生进行行业项目实操，实现课堂翻转，促进学生实践创新能力。</w:t>
      </w:r>
    </w:p>
    <w:p w14:paraId="5F1C56E1">
      <w:pPr>
        <w:spacing w:line="360" w:lineRule="auto"/>
        <w:ind w:firstLine="420" w:firstLineChars="200"/>
        <w:rPr>
          <w:rFonts w:hint="eastAsia" w:ascii="宋体" w:hAnsi="宋体" w:eastAsia="宋体"/>
          <w:sz w:val="21"/>
          <w:szCs w:val="21"/>
        </w:rPr>
      </w:pPr>
      <w:r>
        <w:rPr>
          <w:rFonts w:hint="eastAsia" w:ascii="微软雅黑" w:hAnsi="微软雅黑" w:eastAsia="微软雅黑" w:cs="微软雅黑"/>
          <w:sz w:val="21"/>
          <w:szCs w:val="21"/>
        </w:rPr>
        <w:t>③</w:t>
      </w:r>
      <w:r>
        <w:rPr>
          <w:rFonts w:hint="eastAsia" w:ascii="宋体" w:hAnsi="宋体" w:eastAsia="宋体"/>
          <w:sz w:val="21"/>
          <w:szCs w:val="21"/>
        </w:rPr>
        <w:t>混合式教学优化各模块学习时间、地域的不受限，增加课前、课中、课后线上实操考核，全方位跟踪学生学习情况。</w:t>
      </w:r>
    </w:p>
    <w:p w14:paraId="4DA7306C">
      <w:pPr>
        <w:spacing w:line="360" w:lineRule="auto"/>
        <w:ind w:firstLine="420" w:firstLineChars="200"/>
        <w:rPr>
          <w:rFonts w:hint="eastAsia" w:ascii="宋体" w:hAnsi="宋体" w:eastAsia="宋体"/>
          <w:sz w:val="21"/>
          <w:szCs w:val="21"/>
        </w:rPr>
      </w:pPr>
      <w:r>
        <w:rPr>
          <w:rFonts w:hint="eastAsia" w:ascii="微软雅黑" w:hAnsi="微软雅黑" w:eastAsia="微软雅黑" w:cs="微软雅黑"/>
          <w:sz w:val="21"/>
          <w:szCs w:val="21"/>
        </w:rPr>
        <w:t>④</w:t>
      </w:r>
      <w:r>
        <w:rPr>
          <w:rFonts w:hint="eastAsia" w:ascii="宋体" w:hAnsi="宋体" w:eastAsia="宋体"/>
          <w:sz w:val="21"/>
          <w:szCs w:val="21"/>
        </w:rPr>
        <w:t>以学科竞赛进行实践教学成果转化，引导学生与课程内容自主互动，提升学生看问题、解决问题能力。</w:t>
      </w:r>
    </w:p>
    <w:p w14:paraId="40746794">
      <w:pPr>
        <w:spacing w:line="360" w:lineRule="auto"/>
        <w:rPr>
          <w:rFonts w:hint="eastAsia" w:ascii="宋体" w:hAnsi="宋体" w:eastAsia="宋体"/>
          <w:sz w:val="28"/>
          <w:szCs w:val="28"/>
        </w:rPr>
      </w:pPr>
    </w:p>
    <w:sectPr>
      <w:pgSz w:w="11900" w:h="18440"/>
      <w:pgMar w:top="1440" w:right="1800" w:bottom="1440" w:left="1800" w:header="0" w:footer="941" w:gutter="0"/>
      <w:cols w:space="425"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287806"/>
    <w:multiLevelType w:val="singleLevel"/>
    <w:tmpl w:val="CB287806"/>
    <w:lvl w:ilvl="0" w:tentative="0">
      <w:start w:val="1"/>
      <w:numFmt w:val="decimal"/>
      <w:suff w:val="nothing"/>
      <w:lvlText w:val="%1、"/>
      <w:lvlJc w:val="left"/>
    </w:lvl>
  </w:abstractNum>
  <w:abstractNum w:abstractNumId="1">
    <w:nsid w:val="0BB58B2B"/>
    <w:multiLevelType w:val="singleLevel"/>
    <w:tmpl w:val="0BB58B2B"/>
    <w:lvl w:ilvl="0" w:tentative="0">
      <w:start w:val="2"/>
      <w:numFmt w:val="decimal"/>
      <w:suff w:val="nothing"/>
      <w:lvlText w:val="（%1）"/>
      <w:lvlJc w:val="left"/>
    </w:lvl>
  </w:abstractNum>
  <w:abstractNum w:abstractNumId="2">
    <w:nsid w:val="2E65262B"/>
    <w:multiLevelType w:val="singleLevel"/>
    <w:tmpl w:val="2E65262B"/>
    <w:lvl w:ilvl="0" w:tentative="0">
      <w:start w:val="2"/>
      <w:numFmt w:val="decimal"/>
      <w:lvlText w:val="%1."/>
      <w:lvlJc w:val="left"/>
      <w:pPr>
        <w:tabs>
          <w:tab w:val="left" w:pos="312"/>
        </w:tabs>
      </w:pPr>
    </w:lvl>
  </w:abstractNum>
  <w:abstractNum w:abstractNumId="3">
    <w:nsid w:val="66ED993E"/>
    <w:multiLevelType w:val="singleLevel"/>
    <w:tmpl w:val="66ED993E"/>
    <w:lvl w:ilvl="0" w:tentative="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4OTU1ZDU0YmQ3ZTJlMDNmYTNkYzdjZTcxMjc4ZWIifQ=="/>
    <w:docVar w:name="KSO_WPS_MARK_KEY" w:val="0f0cdb22-70e7-45fb-a4ee-1c3ef471985e"/>
  </w:docVars>
  <w:rsids>
    <w:rsidRoot w:val="00767862"/>
    <w:rsid w:val="00043327"/>
    <w:rsid w:val="000B39C3"/>
    <w:rsid w:val="0017771D"/>
    <w:rsid w:val="001903E4"/>
    <w:rsid w:val="00225F5A"/>
    <w:rsid w:val="002D73E3"/>
    <w:rsid w:val="003432A4"/>
    <w:rsid w:val="003F1388"/>
    <w:rsid w:val="00471216"/>
    <w:rsid w:val="00491C75"/>
    <w:rsid w:val="00634752"/>
    <w:rsid w:val="00653AEE"/>
    <w:rsid w:val="006579D8"/>
    <w:rsid w:val="00674716"/>
    <w:rsid w:val="00764462"/>
    <w:rsid w:val="00767862"/>
    <w:rsid w:val="007752F4"/>
    <w:rsid w:val="007E7792"/>
    <w:rsid w:val="007F43C5"/>
    <w:rsid w:val="00860325"/>
    <w:rsid w:val="008B2989"/>
    <w:rsid w:val="009F2905"/>
    <w:rsid w:val="00BC25CB"/>
    <w:rsid w:val="00C84532"/>
    <w:rsid w:val="00CA3005"/>
    <w:rsid w:val="00D4689A"/>
    <w:rsid w:val="00F86798"/>
    <w:rsid w:val="00F87935"/>
    <w:rsid w:val="00F93584"/>
    <w:rsid w:val="00FE563F"/>
    <w:rsid w:val="09533473"/>
    <w:rsid w:val="0A8E01DA"/>
    <w:rsid w:val="0ACE048B"/>
    <w:rsid w:val="0BD460C1"/>
    <w:rsid w:val="12FB3F33"/>
    <w:rsid w:val="136917E4"/>
    <w:rsid w:val="220E111D"/>
    <w:rsid w:val="24A942AD"/>
    <w:rsid w:val="2FA64086"/>
    <w:rsid w:val="32024B1C"/>
    <w:rsid w:val="33B273BE"/>
    <w:rsid w:val="46B61944"/>
    <w:rsid w:val="5E151E33"/>
    <w:rsid w:val="61354A67"/>
    <w:rsid w:val="633B3D5B"/>
    <w:rsid w:val="640F4D03"/>
    <w:rsid w:val="66D04790"/>
    <w:rsid w:val="6D7C5019"/>
    <w:rsid w:val="749317CA"/>
    <w:rsid w:val="77C63AF7"/>
    <w:rsid w:val="7A9F5D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heme="minorBidi"/>
      <w:kern w:val="2"/>
      <w:sz w:val="24"/>
      <w:szCs w:val="22"/>
      <w:lang w:val="en-US" w:eastAsia="zh-CN" w:bidi="ar-SA"/>
      <w14:ligatures w14:val="standardContextual"/>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3"/>
    <w:semiHidden/>
    <w:unhideWhenUsed/>
    <w:qFormat/>
    <w:uiPriority w:val="9"/>
    <w:pPr>
      <w:keepNext/>
      <w:keepLines/>
      <w:spacing w:before="80" w:after="40"/>
      <w:outlineLvl w:val="3"/>
    </w:pPr>
    <w:rPr>
      <w:rFonts w:asciiTheme="minorHAnsi" w:hAnsiTheme="minorHAnsi" w:eastAsiaTheme="minorEastAsia" w:cstheme="majorBidi"/>
      <w:color w:val="2F5597"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asciiTheme="minorHAnsi" w:hAnsiTheme="minorHAnsi" w:eastAsiaTheme="minorEastAsia" w:cstheme="majorBidi"/>
      <w:color w:val="2F5597" w:themeColor="accent1" w:themeShade="BF"/>
      <w:szCs w:val="24"/>
    </w:rPr>
  </w:style>
  <w:style w:type="paragraph" w:styleId="7">
    <w:name w:val="heading 6"/>
    <w:basedOn w:val="1"/>
    <w:next w:val="1"/>
    <w:link w:val="25"/>
    <w:semiHidden/>
    <w:unhideWhenUsed/>
    <w:qFormat/>
    <w:uiPriority w:val="9"/>
    <w:pPr>
      <w:keepNext/>
      <w:keepLines/>
      <w:spacing w:before="40"/>
      <w:outlineLvl w:val="5"/>
    </w:pPr>
    <w:rPr>
      <w:rFonts w:asciiTheme="minorHAnsi" w:hAnsiTheme="minorHAnsi" w:eastAsiaTheme="minorEastAsia" w:cstheme="majorBidi"/>
      <w:b/>
      <w:bCs/>
      <w:color w:val="2F5597" w:themeColor="accent1" w:themeShade="BF"/>
    </w:rPr>
  </w:style>
  <w:style w:type="paragraph" w:styleId="8">
    <w:name w:val="heading 7"/>
    <w:basedOn w:val="1"/>
    <w:next w:val="1"/>
    <w:link w:val="26"/>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Body Text"/>
    <w:basedOn w:val="1"/>
    <w:semiHidden/>
    <w:qFormat/>
    <w:uiPriority w:val="0"/>
    <w:rPr>
      <w:rFonts w:ascii="Arial" w:hAnsi="Arial" w:eastAsia="Arial" w:cs="Arial"/>
      <w:sz w:val="21"/>
      <w:szCs w:val="21"/>
      <w:lang w:val="en-US" w:eastAsia="en-US" w:bidi="ar-SA"/>
    </w:rPr>
  </w:style>
  <w:style w:type="paragraph" w:styleId="12">
    <w:name w:val="Subtitle"/>
    <w:basedOn w:val="1"/>
    <w:next w:val="1"/>
    <w:link w:val="30"/>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3">
    <w:name w:val="footnote text"/>
    <w:basedOn w:val="1"/>
    <w:qFormat/>
    <w:uiPriority w:val="0"/>
    <w:pPr>
      <w:snapToGrid w:val="0"/>
      <w:jc w:val="left"/>
    </w:pPr>
    <w:rPr>
      <w:sz w:val="18"/>
    </w:rPr>
  </w:style>
  <w:style w:type="paragraph" w:styleId="1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15">
    <w:name w:val="Title"/>
    <w:basedOn w:val="1"/>
    <w:link w:val="29"/>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8">
    <w:name w:val="Strong"/>
    <w:basedOn w:val="17"/>
    <w:qFormat/>
    <w:uiPriority w:val="22"/>
    <w:rPr>
      <w:b/>
    </w:rPr>
  </w:style>
  <w:style w:type="character" w:styleId="19">
    <w:name w:val="Hyperlink"/>
    <w:basedOn w:val="17"/>
    <w:semiHidden/>
    <w:unhideWhenUsed/>
    <w:uiPriority w:val="99"/>
    <w:rPr>
      <w:color w:val="0000FF"/>
      <w:u w:val="single"/>
    </w:rPr>
  </w:style>
  <w:style w:type="character" w:customStyle="1" w:styleId="20">
    <w:name w:val="标题 1 字符"/>
    <w:basedOn w:val="17"/>
    <w:link w:val="2"/>
    <w:qFormat/>
    <w:uiPriority w:val="9"/>
    <w:rPr>
      <w:rFonts w:asciiTheme="majorHAnsi" w:hAnsiTheme="majorHAnsi" w:eastAsiaTheme="majorEastAsia" w:cstheme="majorBidi"/>
      <w:color w:val="2F5597" w:themeColor="accent1" w:themeShade="BF"/>
      <w:sz w:val="48"/>
      <w:szCs w:val="48"/>
    </w:rPr>
  </w:style>
  <w:style w:type="character" w:customStyle="1" w:styleId="21">
    <w:name w:val="标题 2 字符"/>
    <w:basedOn w:val="17"/>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2">
    <w:name w:val="标题 3 字符"/>
    <w:basedOn w:val="17"/>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3">
    <w:name w:val="标题 4 字符"/>
    <w:basedOn w:val="17"/>
    <w:link w:val="5"/>
    <w:semiHidden/>
    <w:qFormat/>
    <w:uiPriority w:val="9"/>
    <w:rPr>
      <w:rFonts w:asciiTheme="minorHAnsi" w:hAnsiTheme="minorHAnsi" w:eastAsiaTheme="minorEastAsia" w:cstheme="majorBidi"/>
      <w:color w:val="2F5597" w:themeColor="accent1" w:themeShade="BF"/>
      <w:sz w:val="28"/>
      <w:szCs w:val="28"/>
    </w:rPr>
  </w:style>
  <w:style w:type="character" w:customStyle="1" w:styleId="24">
    <w:name w:val="标题 5 字符"/>
    <w:basedOn w:val="17"/>
    <w:link w:val="6"/>
    <w:semiHidden/>
    <w:qFormat/>
    <w:uiPriority w:val="9"/>
    <w:rPr>
      <w:rFonts w:asciiTheme="minorHAnsi" w:hAnsiTheme="minorHAnsi" w:eastAsiaTheme="minorEastAsia" w:cstheme="majorBidi"/>
      <w:color w:val="2F5597" w:themeColor="accent1" w:themeShade="BF"/>
      <w:szCs w:val="24"/>
    </w:rPr>
  </w:style>
  <w:style w:type="character" w:customStyle="1" w:styleId="25">
    <w:name w:val="标题 6 字符"/>
    <w:basedOn w:val="17"/>
    <w:link w:val="7"/>
    <w:semiHidden/>
    <w:qFormat/>
    <w:uiPriority w:val="9"/>
    <w:rPr>
      <w:rFonts w:asciiTheme="minorHAnsi" w:hAnsiTheme="minorHAnsi" w:eastAsiaTheme="minorEastAsia" w:cstheme="majorBidi"/>
      <w:b/>
      <w:bCs/>
      <w:color w:val="2F5597" w:themeColor="accent1" w:themeShade="BF"/>
    </w:rPr>
  </w:style>
  <w:style w:type="character" w:customStyle="1" w:styleId="26">
    <w:name w:val="标题 7 字符"/>
    <w:basedOn w:val="17"/>
    <w:link w:val="8"/>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7"/>
    <w:link w:val="9"/>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7"/>
    <w:link w:val="10"/>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7"/>
    <w:link w:val="15"/>
    <w:qFormat/>
    <w:uiPriority w:val="10"/>
    <w:rPr>
      <w:rFonts w:asciiTheme="majorHAnsi" w:hAnsiTheme="majorHAnsi" w:eastAsiaTheme="majorEastAsia" w:cstheme="majorBidi"/>
      <w:spacing w:val="-10"/>
      <w:kern w:val="28"/>
      <w:sz w:val="56"/>
      <w:szCs w:val="56"/>
    </w:rPr>
  </w:style>
  <w:style w:type="character" w:customStyle="1" w:styleId="30">
    <w:name w:val="副标题 字符"/>
    <w:basedOn w:val="17"/>
    <w:link w:val="12"/>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引用 字符"/>
    <w:basedOn w:val="17"/>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明显强调1"/>
    <w:basedOn w:val="17"/>
    <w:qFormat/>
    <w:uiPriority w:val="21"/>
    <w:rPr>
      <w:i/>
      <w:iCs/>
      <w:color w:val="2F5597" w:themeColor="accent1" w:themeShade="BF"/>
    </w:rPr>
  </w:style>
  <w:style w:type="paragraph" w:styleId="35">
    <w:name w:val="Intense Quote"/>
    <w:basedOn w:val="1"/>
    <w:next w:val="1"/>
    <w:link w:val="3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6">
    <w:name w:val="明显引用 字符"/>
    <w:basedOn w:val="17"/>
    <w:link w:val="35"/>
    <w:qFormat/>
    <w:uiPriority w:val="30"/>
    <w:rPr>
      <w:i/>
      <w:iCs/>
      <w:color w:val="2F5597" w:themeColor="accent1" w:themeShade="BF"/>
    </w:rPr>
  </w:style>
  <w:style w:type="character" w:customStyle="1" w:styleId="37">
    <w:name w:val="明显参考1"/>
    <w:basedOn w:val="17"/>
    <w:qFormat/>
    <w:uiPriority w:val="32"/>
    <w:rPr>
      <w:b/>
      <w:bCs/>
      <w:smallCaps/>
      <w:color w:val="2F5597" w:themeColor="accent1" w:themeShade="BF"/>
      <w:spacing w:val="5"/>
    </w:rPr>
  </w:style>
  <w:style w:type="character" w:customStyle="1" w:styleId="38">
    <w:name w:val="num32"/>
    <w:basedOn w:val="17"/>
    <w:qFormat/>
    <w:uiPriority w:val="0"/>
    <w:rPr>
      <w:color w:val="645A5A"/>
      <w:sz w:val="45"/>
      <w:szCs w:val="45"/>
    </w:rPr>
  </w:style>
  <w:style w:type="character" w:customStyle="1" w:styleId="39">
    <w:name w:val="layui-layer-tabnow"/>
    <w:basedOn w:val="17"/>
    <w:uiPriority w:val="0"/>
    <w:rPr>
      <w:bdr w:val="single" w:color="E6E6E6" w:sz="6" w:space="0"/>
      <w:shd w:val="clear" w:fill="FFFFFF"/>
    </w:rPr>
  </w:style>
  <w:style w:type="character" w:customStyle="1" w:styleId="40">
    <w:name w:val="gt"/>
    <w:basedOn w:val="17"/>
    <w:uiPriority w:val="0"/>
    <w:rPr>
      <w:color w:val="646464"/>
    </w:rPr>
  </w:style>
  <w:style w:type="character" w:customStyle="1" w:styleId="41">
    <w:name w:val="icon_yg"/>
    <w:basedOn w:val="17"/>
    <w:uiPriority w:val="0"/>
    <w:rPr>
      <w:sz w:val="0"/>
      <w:szCs w:val="0"/>
    </w:rPr>
  </w:style>
  <w:style w:type="character" w:customStyle="1" w:styleId="42">
    <w:name w:val="on1"/>
    <w:basedOn w:val="17"/>
    <w:qFormat/>
    <w:uiPriority w:val="0"/>
    <w:rPr>
      <w:color w:val="FF2832"/>
    </w:rPr>
  </w:style>
  <w:style w:type="character" w:customStyle="1" w:styleId="43">
    <w:name w:val="first-child"/>
    <w:basedOn w:val="17"/>
    <w:uiPriority w:val="0"/>
  </w:style>
  <w:style w:type="character" w:customStyle="1" w:styleId="44">
    <w:name w:val="on"/>
    <w:basedOn w:val="17"/>
    <w:qFormat/>
    <w:uiPriority w:val="0"/>
    <w:rPr>
      <w:color w:val="FF2832"/>
    </w:rPr>
  </w:style>
  <w:style w:type="table" w:customStyle="1" w:styleId="45">
    <w:name w:val="Table Normal"/>
    <w:semiHidden/>
    <w:unhideWhenUsed/>
    <w:qFormat/>
    <w:uiPriority w:val="0"/>
    <w:tblPr>
      <w:tblCellMar>
        <w:top w:w="0" w:type="dxa"/>
        <w:left w:w="0" w:type="dxa"/>
        <w:bottom w:w="0" w:type="dxa"/>
        <w:right w:w="0" w:type="dxa"/>
      </w:tblCellMar>
    </w:tblPr>
  </w:style>
  <w:style w:type="paragraph" w:customStyle="1" w:styleId="4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12571</Words>
  <Characters>13115</Characters>
  <Lines>4</Lines>
  <Paragraphs>1</Paragraphs>
  <TotalTime>60</TotalTime>
  <ScaleCrop>false</ScaleCrop>
  <LinksUpToDate>false</LinksUpToDate>
  <CharactersWithSpaces>13546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2025-03-12T02:43:00Z</dcterms:created>
  <dc:creator>eslone</dc:creator>
  <cp:lastModifiedBy>WPS_1660107513</cp:lastModifiedBy>
  <cp:lastPrinted>2025-03-12T03:35:00Z</cp:lastPrinted>
  <dcterms:modified xsi:type="dcterms:W3CDTF">2025-06-12T02:11:17Z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2C9CEC233459473C9FE3596F507ACDCE_13</vt:lpwstr>
  </property>
  <property fmtid="{D5CDD505-2E9C-101B-9397-08002B2CF9AE}" pid="4" name="KSOTemplateDocerSaveRecord">
    <vt:lpwstr>eyJoZGlkIjoiMzAzYTg3ZWRhOTVhNjI3YjA0ZTFjMDg3ZWFkYWMxNjQiLCJ1c2VySWQiOiIxMzk4NTUxOTcyIn0=</vt:lpwstr>
  </property>
</Properties>
</file>