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27E5B">
      <w:pPr>
        <w:spacing w:line="360" w:lineRule="auto"/>
        <w:jc w:val="center"/>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红色文化融入青少年矫正社会工作小组服务方案设计与评估——《矫正社会工作》课程思政教学案例探索与实践</w:t>
      </w:r>
    </w:p>
    <w:p w14:paraId="1400917B">
      <w:pPr>
        <w:numPr>
          <w:ilvl w:val="0"/>
          <w:numId w:val="0"/>
        </w:numPr>
        <w:spacing w:line="360" w:lineRule="auto"/>
        <w:jc w:val="center"/>
        <w:rPr>
          <w:rFonts w:hint="default" w:ascii="宋体" w:hAnsi="宋体" w:eastAsia="宋体"/>
          <w:sz w:val="28"/>
          <w:szCs w:val="28"/>
          <w:lang w:val="en-US" w:eastAsia="zh-CN"/>
        </w:rPr>
      </w:pPr>
      <w:r>
        <w:rPr>
          <w:rFonts w:hint="eastAsia" w:ascii="宋体" w:hAnsi="宋体" w:eastAsia="宋体"/>
          <w:sz w:val="28"/>
          <w:szCs w:val="28"/>
          <w:lang w:val="en-US" w:eastAsia="zh-CN"/>
        </w:rPr>
        <w:t>旅游与历史文化学院曾丽萍   马克思主义学院罗亮梅</w:t>
      </w:r>
    </w:p>
    <w:p w14:paraId="280313FB">
      <w:pPr>
        <w:numPr>
          <w:ilvl w:val="0"/>
          <w:numId w:val="1"/>
        </w:numPr>
        <w:spacing w:line="360" w:lineRule="auto"/>
        <w:rPr>
          <w:rFonts w:hint="eastAsia" w:ascii="黑体" w:hAnsi="黑体" w:eastAsia="黑体"/>
          <w:sz w:val="30"/>
          <w:szCs w:val="30"/>
        </w:rPr>
      </w:pPr>
      <w:r>
        <w:rPr>
          <w:rFonts w:hint="eastAsia" w:ascii="黑体" w:hAnsi="黑体" w:eastAsia="黑体"/>
          <w:sz w:val="30"/>
          <w:szCs w:val="30"/>
        </w:rPr>
        <w:t>课程信息</w:t>
      </w:r>
    </w:p>
    <w:p w14:paraId="2C4F0E47">
      <w:pPr>
        <w:numPr>
          <w:ilvl w:val="0"/>
          <w:numId w:val="0"/>
        </w:numPr>
        <w:spacing w:line="360" w:lineRule="auto"/>
        <w:rPr>
          <w:rFonts w:hint="eastAsia" w:ascii="宋体" w:hAnsi="宋体" w:eastAsia="宋体"/>
          <w:i/>
          <w:iCs/>
          <w:color w:val="FF0000"/>
          <w:sz w:val="28"/>
          <w:szCs w:val="28"/>
        </w:rPr>
      </w:pPr>
      <w:r>
        <w:rPr>
          <w:rFonts w:hint="eastAsia" w:ascii="宋体" w:hAnsi="宋体" w:eastAsia="宋体"/>
          <w:sz w:val="28"/>
          <w:szCs w:val="28"/>
        </w:rPr>
        <w:t>（一）课程简介</w:t>
      </w:r>
    </w:p>
    <w:p w14:paraId="37D4C4BE">
      <w:pPr>
        <w:spacing w:line="360" w:lineRule="auto"/>
        <w:ind w:firstLine="420" w:firstLineChars="200"/>
        <w:rPr>
          <w:rFonts w:hint="eastAsia" w:ascii="宋体" w:hAnsi="宋体" w:eastAsia="宋体"/>
          <w:sz w:val="28"/>
          <w:szCs w:val="28"/>
        </w:rPr>
      </w:pPr>
      <w:r>
        <w:rPr>
          <w:rFonts w:hint="eastAsia" w:ascii="宋体" w:hAnsi="宋体" w:eastAsia="宋体"/>
          <w:sz w:val="21"/>
          <w:szCs w:val="21"/>
        </w:rPr>
        <w:t>矫正社会工作课程与社会学、心理学、法学等课程相互关联，通过学习这门课程，学生可以深入了解犯罪者及其家庭、社区的背景和问题，掌握矫正社会工作的理论、方法和技巧，为未来的社会工作实践打下坚实的基础。课程采用理论+实践（1+1）方式授课，本课程理论教学时间较少，因此教师</w:t>
      </w:r>
      <w:r>
        <w:rPr>
          <w:rFonts w:hint="eastAsia" w:ascii="宋体" w:hAnsi="宋体" w:eastAsia="宋体"/>
          <w:sz w:val="21"/>
          <w:szCs w:val="21"/>
          <w:lang w:val="en-US" w:eastAsia="zh-CN"/>
        </w:rPr>
        <w:t>自</w:t>
      </w:r>
      <w:r>
        <w:rPr>
          <w:rFonts w:hint="eastAsia" w:ascii="宋体" w:hAnsi="宋体" w:eastAsia="宋体"/>
          <w:sz w:val="21"/>
          <w:szCs w:val="21"/>
        </w:rPr>
        <w:t>制了《矫正社会工作》录播课程，进行线上与线下混合教学</w:t>
      </w:r>
      <w:r>
        <w:rPr>
          <w:rFonts w:hint="eastAsia" w:ascii="宋体" w:hAnsi="宋体" w:eastAsia="宋体"/>
          <w:sz w:val="21"/>
          <w:szCs w:val="21"/>
          <w:lang w:eastAsia="zh-CN"/>
        </w:rPr>
        <w:t>。教师梳理1</w:t>
      </w:r>
      <w:r>
        <w:rPr>
          <w:rFonts w:hint="eastAsia" w:ascii="宋体" w:hAnsi="宋体" w:eastAsia="宋体"/>
          <w:sz w:val="21"/>
          <w:szCs w:val="21"/>
          <w:lang w:val="en-US" w:eastAsia="zh-CN"/>
        </w:rPr>
        <w:t>5</w:t>
      </w:r>
      <w:r>
        <w:rPr>
          <w:rFonts w:hint="eastAsia" w:ascii="宋体" w:hAnsi="宋体" w:eastAsia="宋体"/>
          <w:sz w:val="21"/>
          <w:szCs w:val="21"/>
          <w:lang w:eastAsia="zh-CN"/>
        </w:rPr>
        <w:t>本书籍、若干文献中的相关理论知识，精选能够将专业、职业岗位与科研结合度较强的真实案例，提供丰富的课堂内外学习资源，满足学生自学、教师讲评、学生合作学习、教师点评与讲解、学生案例应用练习、学生作业互评学生期末考核复习等诸多环节教学需求。</w:t>
      </w:r>
    </w:p>
    <w:p w14:paraId="35741785">
      <w:pPr>
        <w:spacing w:line="360" w:lineRule="auto"/>
        <w:rPr>
          <w:rFonts w:hint="eastAsia" w:ascii="宋体" w:hAnsi="宋体" w:eastAsia="宋体"/>
          <w:sz w:val="28"/>
          <w:szCs w:val="28"/>
        </w:rPr>
      </w:pPr>
      <w:r>
        <w:rPr>
          <w:rFonts w:hint="eastAsia" w:ascii="宋体" w:hAnsi="宋体" w:eastAsia="宋体"/>
          <w:sz w:val="28"/>
          <w:szCs w:val="28"/>
        </w:rPr>
        <w:t>（二）教学目标</w:t>
      </w:r>
    </w:p>
    <w:p w14:paraId="150B670C">
      <w:pPr>
        <w:spacing w:line="360" w:lineRule="auto"/>
        <w:ind w:firstLine="420" w:firstLineChars="200"/>
        <w:rPr>
          <w:rFonts w:hint="eastAsia" w:ascii="宋体" w:hAnsi="宋体" w:eastAsia="宋体"/>
          <w:sz w:val="28"/>
          <w:szCs w:val="28"/>
        </w:rPr>
      </w:pPr>
      <w:r>
        <w:rPr>
          <w:rFonts w:hint="eastAsia" w:ascii="宋体" w:hAnsi="宋体" w:eastAsia="宋体"/>
          <w:sz w:val="21"/>
          <w:szCs w:val="21"/>
        </w:rPr>
        <w:t>课程思政教学目标：（1）培养学生勤学善用的能力，通过案例分析与理论学习迁移，启发学生理论联系实际，提升学生教—学—用一体化综合</w:t>
      </w:r>
      <w:r>
        <w:rPr>
          <w:rFonts w:hint="eastAsia" w:ascii="宋体" w:hAnsi="宋体" w:eastAsia="宋体"/>
          <w:sz w:val="21"/>
          <w:szCs w:val="21"/>
          <w:lang w:val="en-US" w:eastAsia="zh-CN"/>
        </w:rPr>
        <w:t>能力</w:t>
      </w:r>
      <w:r>
        <w:rPr>
          <w:rFonts w:hint="eastAsia" w:ascii="宋体" w:hAnsi="宋体" w:eastAsia="宋体"/>
          <w:sz w:val="21"/>
          <w:szCs w:val="21"/>
        </w:rPr>
        <w:t>；（2）培养学生知法守法、爱国敬业与美育的意识，引导学生在学习中领悟中华</w:t>
      </w:r>
      <w:r>
        <w:rPr>
          <w:rFonts w:hint="eastAsia" w:ascii="宋体" w:hAnsi="宋体" w:eastAsia="宋体"/>
          <w:sz w:val="21"/>
          <w:szCs w:val="21"/>
          <w:lang w:val="en-US" w:eastAsia="zh-CN"/>
        </w:rPr>
        <w:t>红色</w:t>
      </w:r>
      <w:r>
        <w:rPr>
          <w:rFonts w:hint="eastAsia" w:ascii="宋体" w:hAnsi="宋体" w:eastAsia="宋体"/>
          <w:sz w:val="21"/>
          <w:szCs w:val="21"/>
        </w:rPr>
        <w:t>文化的魅力，培养</w:t>
      </w:r>
      <w:r>
        <w:rPr>
          <w:rFonts w:hint="eastAsia" w:ascii="宋体" w:hAnsi="宋体" w:eastAsia="宋体"/>
          <w:sz w:val="21"/>
          <w:szCs w:val="21"/>
          <w:lang w:val="en-US" w:eastAsia="zh-CN"/>
        </w:rPr>
        <w:t>学生应用红色文化服务青少年的意识与能力</w:t>
      </w:r>
      <w:r>
        <w:rPr>
          <w:rFonts w:hint="eastAsia" w:ascii="宋体" w:hAnsi="宋体" w:eastAsia="宋体"/>
          <w:sz w:val="21"/>
          <w:szCs w:val="21"/>
        </w:rPr>
        <w:t>；（3）促进学生探究精神与创新思维培养，通过小组合作案例研学、课堂讨论、教师讲评、学生理论知识应用等环节，加深学生对创造思维本质的认识，培养学生</w:t>
      </w:r>
      <w:r>
        <w:rPr>
          <w:rFonts w:hint="eastAsia" w:ascii="宋体" w:hAnsi="宋体" w:eastAsia="宋体"/>
          <w:sz w:val="21"/>
          <w:szCs w:val="21"/>
          <w:lang w:val="en-US" w:eastAsia="zh-CN"/>
        </w:rPr>
        <w:t>辩证思考、</w:t>
      </w:r>
      <w:r>
        <w:rPr>
          <w:rFonts w:hint="eastAsia" w:ascii="宋体" w:hAnsi="宋体" w:eastAsia="宋体"/>
          <w:sz w:val="21"/>
          <w:szCs w:val="21"/>
        </w:rPr>
        <w:t>勇于探索的创新精神。</w:t>
      </w:r>
    </w:p>
    <w:p w14:paraId="2B91C896">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794E5666">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（一）适用范围</w:t>
      </w:r>
    </w:p>
    <w:p w14:paraId="36E7473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rPr>
        <w:t>本素材适用于</w:t>
      </w:r>
      <w:r>
        <w:rPr>
          <w:rFonts w:hint="eastAsia" w:ascii="宋体" w:hAnsi="宋体" w:eastAsia="宋体"/>
          <w:sz w:val="21"/>
          <w:szCs w:val="21"/>
          <w:lang w:val="en-US" w:eastAsia="zh-CN"/>
        </w:rPr>
        <w:t>第三章针对青少年的矫正社会工作第三节青少年矫正社会工作工作方法</w:t>
      </w:r>
    </w:p>
    <w:p w14:paraId="3C480F86">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本节内容为自编讲义：主要知识点是社会工作小组工作方法、红色文化融入青少年矫正社会工作服务计划与服务方案评估。</w:t>
      </w:r>
    </w:p>
    <w:p w14:paraId="14332AF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val="en-US" w:eastAsia="zh-CN"/>
        </w:rPr>
        <w:t>讲义理论知识</w:t>
      </w:r>
      <w:r>
        <w:rPr>
          <w:rFonts w:hint="eastAsia" w:ascii="宋体" w:hAnsi="宋体" w:eastAsia="宋体"/>
          <w:sz w:val="21"/>
          <w:szCs w:val="21"/>
        </w:rPr>
        <w:t>教材</w:t>
      </w:r>
      <w:r>
        <w:rPr>
          <w:rFonts w:hint="eastAsia" w:ascii="宋体" w:hAnsi="宋体" w:eastAsia="宋体"/>
          <w:sz w:val="21"/>
          <w:szCs w:val="21"/>
          <w:lang w:val="en-US" w:eastAsia="zh-CN"/>
        </w:rPr>
        <w:t>来源</w:t>
      </w:r>
      <w:r>
        <w:rPr>
          <w:rFonts w:hint="eastAsia" w:ascii="宋体" w:hAnsi="宋体" w:eastAsia="宋体"/>
          <w:sz w:val="21"/>
          <w:szCs w:val="21"/>
        </w:rPr>
        <w:t>：</w:t>
      </w:r>
    </w:p>
    <w:p w14:paraId="0E7C6FF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[1]</w:t>
      </w:r>
      <w:r>
        <w:rPr>
          <w:rFonts w:hint="eastAsia" w:ascii="宋体" w:hAnsi="宋体" w:eastAsia="宋体"/>
          <w:sz w:val="21"/>
          <w:szCs w:val="21"/>
        </w:rPr>
        <w:t>陈校编著：《矫正社会工作》，复旦大学出版社.2017.12年版</w:t>
      </w:r>
    </w:p>
    <w:p w14:paraId="755C5CAB">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8"/>
          <w:szCs w:val="28"/>
        </w:rPr>
      </w:pPr>
      <w:r>
        <w:rPr>
          <w:rFonts w:hint="eastAsia" w:ascii="宋体" w:hAnsi="宋体" w:eastAsia="宋体"/>
          <w:sz w:val="21"/>
          <w:szCs w:val="21"/>
          <w:lang w:val="en-US" w:eastAsia="zh-CN"/>
        </w:rPr>
        <w:t>[2]</w:t>
      </w:r>
      <w:r>
        <w:rPr>
          <w:rFonts w:hint="eastAsia" w:ascii="宋体" w:hAnsi="宋体" w:eastAsia="宋体" w:cs="宋体"/>
          <w:color w:val="auto"/>
          <w:kern w:val="2"/>
          <w:sz w:val="21"/>
          <w:szCs w:val="21"/>
          <w:lang w:val="en-US" w:eastAsia="zh-CN" w:bidi="ar-SA"/>
          <w14:ligatures w14:val="standardContextual"/>
        </w:rPr>
        <w:t>李锦顺主编.高级社会工作师应试指南[M].北京:中国社会出版社,2022:135-136.</w:t>
      </w:r>
    </w:p>
    <w:p w14:paraId="70A3147B">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w:t>
      </w:r>
      <w:r>
        <w:rPr>
          <w:rFonts w:hint="eastAsia" w:ascii="宋体" w:hAnsi="宋体" w:eastAsia="宋体"/>
          <w:sz w:val="28"/>
          <w:szCs w:val="28"/>
          <w:lang w:val="en-US" w:eastAsia="zh-CN"/>
        </w:rPr>
        <w:t>素材内容</w:t>
      </w:r>
    </w:p>
    <w:p w14:paraId="1C90D372">
      <w:pPr>
        <w:keepNext w:val="0"/>
        <w:keepLines w:val="0"/>
        <w:pageBreakBefore w:val="0"/>
        <w:kinsoku/>
        <w:wordWrap/>
        <w:overflowPunct/>
        <w:topLinePunct w:val="0"/>
        <w:autoSpaceDN/>
        <w:bidi w:val="0"/>
        <w:adjustRightInd/>
        <w:snapToGrid/>
        <w:spacing w:line="360" w:lineRule="auto"/>
        <w:textAlignment w:val="auto"/>
        <w:rPr>
          <w:rFonts w:hint="default" w:ascii="宋体" w:hAnsi="宋体" w:eastAsia="宋体"/>
          <w:sz w:val="21"/>
          <w:szCs w:val="21"/>
          <w:lang w:val="en-US" w:eastAsia="zh-CN"/>
        </w:rPr>
      </w:pPr>
      <w:r>
        <w:rPr>
          <w:rFonts w:hint="eastAsia" w:ascii="宋体" w:hAnsi="宋体" w:eastAsia="宋体"/>
          <w:sz w:val="28"/>
          <w:szCs w:val="28"/>
          <w:lang w:val="en-US" w:eastAsia="zh-CN"/>
        </w:rPr>
        <w:t xml:space="preserve">   </w:t>
      </w:r>
      <w:r>
        <w:rPr>
          <w:rFonts w:hint="eastAsia" w:ascii="宋体" w:hAnsi="宋体" w:eastAsia="宋体"/>
          <w:sz w:val="21"/>
          <w:szCs w:val="21"/>
          <w:lang w:val="en-US" w:eastAsia="zh-CN"/>
        </w:rPr>
        <w:t>素材内容主要分为四部分：一是红色社工兴起与红色文化融入司法社会工作；二是小组工作理论知识；三是红色文化融入青少年社会工作案例，采用的是海南热带海洋学院张欣2022年的硕士论文《青少年红色文化传承的小组工作介入研究》；四是自制服务方案定量分析的SPSS软件应用微课视频。</w:t>
      </w:r>
    </w:p>
    <w:p w14:paraId="620E34C2">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1.红色社工兴起与红色文化文化融入司法社会工作</w:t>
      </w:r>
    </w:p>
    <w:p w14:paraId="59FCE904">
      <w:pPr>
        <w:keepNext w:val="0"/>
        <w:keepLines w:val="0"/>
        <w:pageBreakBefore w:val="0"/>
        <w:kinsoku/>
        <w:wordWrap/>
        <w:overflowPunct/>
        <w:topLinePunct w:val="0"/>
        <w:autoSpaceDN/>
        <w:bidi w:val="0"/>
        <w:adjustRightInd/>
        <w:snapToGrid/>
        <w:spacing w:line="360" w:lineRule="auto"/>
        <w:ind w:firstLine="420"/>
        <w:textAlignment w:val="auto"/>
        <w:rPr>
          <w:rFonts w:hint="default" w:ascii="宋体" w:hAnsi="宋体" w:eastAsia="宋体"/>
          <w:sz w:val="21"/>
          <w:szCs w:val="21"/>
          <w:vertAlign w:val="superscript"/>
          <w:lang w:val="en-US" w:eastAsia="zh-CN"/>
        </w:rPr>
      </w:pPr>
      <w:r>
        <w:rPr>
          <w:rFonts w:hint="eastAsia" w:ascii="宋体" w:hAnsi="宋体" w:eastAsia="宋体"/>
          <w:sz w:val="21"/>
          <w:szCs w:val="21"/>
          <w:lang w:val="en-US" w:eastAsia="zh-CN"/>
        </w:rPr>
        <w:t>“红色社工”一词最早使用于2018年3月江苏省苏州市为庆祝“国际社工日”而开展的第六届“社工宣传周”的启动仪式上,首批“红色社工”在苏州市各社工机构与苏州市社会工作者协会、苏州市社会组织党委共同遴选下诞生，致力于发扬党员工作者的榜样作用，在党员社工的带领下打造特色党建品牌，以此推动社会组织党建工作的不断发展。随后，海宁市社工办在全市机关事业单位持证党员社工中组织开展"红色社工联”项目活动，以推动当地志愿服务活动的开展。同年10月，济南社会工作协会派驻济南革命烈土陵园社工项目组执行创新型社工服务项目“红色社工”服务项目。当前国内对于“红色社工”一词的使用，更多从“红色教育”、“红色实践”的角度出发，旨在通过党员社工传递红色能量，推进志愿服务的发展，红色社会工作将党建工作与社会工作有机结合在一起，形成一种党建引领社工的独特工作方法</w:t>
      </w:r>
      <w:r>
        <w:rPr>
          <w:rFonts w:hint="eastAsia" w:ascii="宋体" w:hAnsi="宋体" w:eastAsia="宋体"/>
          <w:sz w:val="24"/>
          <w:szCs w:val="24"/>
          <w:vertAlign w:val="superscript"/>
          <w:lang w:val="en-US" w:eastAsia="zh-CN"/>
        </w:rPr>
        <w:t>[1]</w:t>
      </w:r>
      <w:r>
        <w:rPr>
          <w:rFonts w:hint="eastAsia" w:ascii="宋体" w:hAnsi="宋体" w:eastAsia="宋体"/>
          <w:sz w:val="21"/>
          <w:szCs w:val="21"/>
          <w:lang w:val="en-US" w:eastAsia="zh-CN"/>
        </w:rPr>
        <w:t>。</w:t>
      </w:r>
    </w:p>
    <w:p w14:paraId="5FA02354">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红色文化的外延与内涵学术界尚未形成统一的界定。红色文化是在革命战争年代，由中国共产党人、先进分子和人民群众共同创造并极具中国特色的先进文化，它蕴含着丰富的革命精神和厚重的历史文化内涵。红色文化主要包括在这个时期所发生的“物、人、事、魂”四方面的内容，包括物质文化和精神文化两个方面，物质文化方面，有革命遗址、遗迹、文物等，如井冈山革命根据地旧址、延安革命纪念馆的相关文物等，它们是红色文化的物质载体，直观地展现了革命历史的真实面貌。精神文化方面，涵盖了革命理论、革命精神、革命道德等，像建军精神、长征精神、延安精神、西柏坡精神等</w:t>
      </w:r>
      <w:r>
        <w:rPr>
          <w:rFonts w:hint="eastAsia" w:ascii="宋体" w:hAnsi="宋体" w:eastAsia="宋体"/>
          <w:sz w:val="24"/>
          <w:szCs w:val="24"/>
          <w:vertAlign w:val="superscript"/>
          <w:lang w:val="en-US" w:eastAsia="zh-CN"/>
        </w:rPr>
        <w:t>[2]</w:t>
      </w:r>
      <w:r>
        <w:rPr>
          <w:rFonts w:hint="eastAsia" w:ascii="宋体" w:hAnsi="宋体" w:eastAsia="宋体"/>
          <w:sz w:val="21"/>
          <w:szCs w:val="21"/>
          <w:lang w:val="en-US" w:eastAsia="zh-CN"/>
        </w:rPr>
        <w:t>。</w:t>
      </w:r>
    </w:p>
    <w:p w14:paraId="791087C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2.小组工作服务方案设计核心知识提要</w:t>
      </w:r>
      <w:r>
        <w:rPr>
          <w:rFonts w:hint="eastAsia" w:ascii="宋体" w:hAnsi="宋体" w:eastAsia="宋体"/>
          <w:sz w:val="24"/>
          <w:szCs w:val="24"/>
          <w:vertAlign w:val="superscript"/>
          <w:lang w:val="en-US" w:eastAsia="zh-CN"/>
        </w:rPr>
        <w:t>[3]</w:t>
      </w:r>
    </w:p>
    <w:p w14:paraId="71B1E30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（1）问题的陈述</w:t>
      </w:r>
    </w:p>
    <w:p w14:paraId="4FCE49D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需求调查：综合运用问卷、访谈、实地调研等方法。</w:t>
      </w:r>
    </w:p>
    <w:p w14:paraId="446BCAE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理论分析：运用社会工作的理论和视角分析问题的成因。</w:t>
      </w:r>
    </w:p>
    <w:p w14:paraId="3540ABCA">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（2）方案设计与执行</w:t>
      </w:r>
    </w:p>
    <w:p w14:paraId="03722E9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小组筹备：小组名称、小组性质、小组成员、小组目标、小组招募方式、小组活动计划。</w:t>
      </w:r>
    </w:p>
    <w:p w14:paraId="406CE39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计划执行：整合资源、提供服务监督执行与调整、处理困境等。</w:t>
      </w:r>
    </w:p>
    <w:p w14:paraId="0A0368F9">
      <w:pPr>
        <w:keepNext w:val="0"/>
        <w:keepLines w:val="0"/>
        <w:pageBreakBefore w:val="0"/>
        <w:numPr>
          <w:ilvl w:val="0"/>
          <w:numId w:val="2"/>
        </w:numPr>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方案评估</w:t>
      </w:r>
    </w:p>
    <w:p w14:paraId="1762E2C3">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过程评估：专业关系的建立、对问题的界定、力量的评定、目标的设定、计划的拟定、运用的方法和技巧等方面的正确性评估，并找出其中的促进或阻碍因素。</w:t>
      </w:r>
    </w:p>
    <w:p w14:paraId="059D31A2">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结果评估：又称为效果评估，包括短期效果评估和长期效果评估，可综合采用定量与定性分析方法，如量表前后测评估、满意度评估、自评与他评等。</w:t>
      </w:r>
    </w:p>
    <w:p w14:paraId="0622144C">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4"/>
          <w:szCs w:val="24"/>
          <w:vertAlign w:val="superscript"/>
          <w:lang w:val="en-US" w:eastAsia="zh-CN"/>
        </w:rPr>
      </w:pPr>
      <w:r>
        <w:rPr>
          <w:rFonts w:hint="eastAsia" w:ascii="宋体" w:hAnsi="宋体" w:eastAsia="宋体"/>
          <w:sz w:val="21"/>
          <w:szCs w:val="21"/>
          <w:lang w:val="en-US" w:eastAsia="zh-CN"/>
        </w:rPr>
        <w:t>3.青少年红色文化传承的小组工作介入研究</w:t>
      </w:r>
    </w:p>
    <w:p w14:paraId="367BA496">
      <w:pPr>
        <w:keepNext w:val="0"/>
        <w:keepLines w:val="0"/>
        <w:pageBreakBefore w:val="0"/>
        <w:numPr>
          <w:ilvl w:val="0"/>
          <w:numId w:val="0"/>
        </w:numPr>
        <w:kinsoku/>
        <w:wordWrap/>
        <w:overflowPunct/>
        <w:topLinePunct w:val="0"/>
        <w:autoSpaceDN/>
        <w:bidi w:val="0"/>
        <w:adjustRightInd/>
        <w:snapToGrid/>
        <w:spacing w:line="360" w:lineRule="auto"/>
        <w:ind w:firstLine="420"/>
        <w:textAlignment w:val="auto"/>
        <w:rPr>
          <w:rFonts w:hint="eastAsia" w:ascii="宋体" w:hAnsi="宋体" w:eastAsia="宋体"/>
          <w:sz w:val="24"/>
          <w:szCs w:val="24"/>
          <w:lang w:val="en-US" w:eastAsia="zh-CN"/>
        </w:rPr>
      </w:pPr>
      <w:r>
        <w:rPr>
          <w:rFonts w:hint="eastAsia" w:ascii="宋体" w:hAnsi="宋体" w:eastAsia="宋体"/>
          <w:sz w:val="21"/>
          <w:szCs w:val="21"/>
          <w:lang w:val="en-US" w:eastAsia="zh-CN"/>
        </w:rPr>
        <w:t>（1）中国循证社会工作的实践限度与发展策略。</w:t>
      </w:r>
      <w:r>
        <w:rPr>
          <w:rFonts w:hint="eastAsia" w:ascii="宋体" w:hAnsi="宋体" w:eastAsia="宋体"/>
          <w:sz w:val="24"/>
          <w:szCs w:val="24"/>
          <w:vertAlign w:val="superscript"/>
          <w:lang w:val="en-US" w:eastAsia="zh-CN"/>
        </w:rPr>
        <w:t>[4]</w:t>
      </w:r>
    </w:p>
    <w:p w14:paraId="71EC2537">
      <w:pPr>
        <w:keepNext w:val="0"/>
        <w:keepLines w:val="0"/>
        <w:pageBreakBefore w:val="0"/>
        <w:numPr>
          <w:ilvl w:val="0"/>
          <w:numId w:val="0"/>
        </w:numPr>
        <w:kinsoku/>
        <w:wordWrap/>
        <w:overflowPunct/>
        <w:topLinePunct w:val="0"/>
        <w:autoSpaceDN/>
        <w:bidi w:val="0"/>
        <w:adjustRightInd/>
        <w:snapToGrid/>
        <w:spacing w:line="360" w:lineRule="auto"/>
        <w:ind w:firstLine="42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（2）根据小组工作服务方案设计核心知识提要，从张欣的《青少年红色文化传承的小组工作介入研究》提炼出教学班分组任务素材：本土红色文化助力涉罪青少年铸魂小组活动计划表</w:t>
      </w:r>
      <w:r>
        <w:rPr>
          <w:rFonts w:hint="eastAsia" w:ascii="宋体" w:hAnsi="宋体" w:eastAsia="宋体"/>
          <w:sz w:val="21"/>
          <w:szCs w:val="21"/>
          <w:vertAlign w:val="superscript"/>
          <w:lang w:val="en-US" w:eastAsia="zh-CN"/>
        </w:rPr>
        <w:t>[5]</w:t>
      </w:r>
      <w:r>
        <w:rPr>
          <w:rFonts w:hint="eastAsia" w:ascii="宋体" w:hAnsi="宋体" w:eastAsia="宋体"/>
          <w:sz w:val="21"/>
          <w:szCs w:val="21"/>
          <w:lang w:val="en-US" w:eastAsia="zh-CN"/>
        </w:rPr>
        <w:t>。</w:t>
      </w:r>
    </w:p>
    <w:p w14:paraId="0577983D">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4"/>
          <w:szCs w:val="24"/>
          <w:vertAlign w:val="superscript"/>
          <w:lang w:val="en-US" w:eastAsia="zh-CN"/>
        </w:rPr>
      </w:pPr>
      <w:r>
        <w:rPr>
          <w:rFonts w:hint="eastAsia" w:ascii="宋体" w:hAnsi="宋体" w:eastAsia="宋体"/>
          <w:sz w:val="21"/>
          <w:szCs w:val="21"/>
          <w:lang w:val="en-US" w:eastAsia="zh-CN"/>
        </w:rPr>
        <w:t>4.自制SPSS应用于方案效果评估视频</w:t>
      </w:r>
      <w:r>
        <w:rPr>
          <w:rFonts w:hint="eastAsia" w:ascii="宋体" w:hAnsi="宋体" w:eastAsia="宋体"/>
          <w:sz w:val="24"/>
          <w:szCs w:val="24"/>
          <w:vertAlign w:val="superscript"/>
          <w:lang w:val="en-US" w:eastAsia="zh-CN"/>
        </w:rPr>
        <w:t>[5，6]</w:t>
      </w:r>
    </w:p>
    <w:p w14:paraId="7EF9D25D">
      <w:pPr>
        <w:keepNext w:val="0"/>
        <w:keepLines w:val="0"/>
        <w:pageBreakBefore w:val="0"/>
        <w:kinsoku/>
        <w:wordWrap/>
        <w:overflowPunct/>
        <w:topLinePunct w:val="0"/>
        <w:autoSpaceDN/>
        <w:bidi w:val="0"/>
        <w:adjustRightInd/>
        <w:snapToGrid/>
        <w:spacing w:line="360" w:lineRule="auto"/>
        <w:ind w:firstLine="420"/>
        <w:textAlignment w:val="auto"/>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微课视频制作“红色文化融入青少年社会工作前后测数据分析方法”SPSS操作与表格编辑两个视频，采用录屏方式制作，综合运用了思维导图、数据整理、图表编辑与SPSS配对样本操作方法。</w:t>
      </w:r>
    </w:p>
    <w:p w14:paraId="3B081E09">
      <w:pPr>
        <w:keepNext w:val="0"/>
        <w:keepLines w:val="0"/>
        <w:pageBreakBefore w:val="0"/>
        <w:kinsoku/>
        <w:wordWrap/>
        <w:overflowPunct/>
        <w:topLinePunct w:val="0"/>
        <w:autoSpaceDN/>
        <w:bidi w:val="0"/>
        <w:adjustRightInd/>
        <w:snapToGrid/>
        <w:spacing w:line="360" w:lineRule="auto"/>
        <w:ind w:firstLine="420"/>
        <w:textAlignment w:val="auto"/>
        <w:rPr>
          <w:rFonts w:hint="default" w:ascii="宋体" w:hAnsi="宋体" w:eastAsia="仿宋_GB2312"/>
          <w:sz w:val="21"/>
          <w:szCs w:val="21"/>
          <w:lang w:val="en-US" w:eastAsia="zh-CN"/>
        </w:rPr>
      </w:pPr>
      <w:r>
        <w:rPr>
          <w:rFonts w:hint="eastAsia" w:ascii="宋体" w:hAnsi="宋体" w:eastAsia="宋体"/>
          <w:sz w:val="21"/>
          <w:szCs w:val="21"/>
          <w:vertAlign w:val="baseline"/>
          <w:lang w:val="en-US" w:eastAsia="zh-CN"/>
        </w:rPr>
        <w:t>\</w:t>
      </w:r>
      <w:r>
        <w:drawing>
          <wp:inline distT="0" distB="0" distL="0" distR="0">
            <wp:extent cx="2496820" cy="1980565"/>
            <wp:effectExtent l="0" t="0" r="0" b="0"/>
            <wp:docPr id="1026" name="图片 5"/>
            <wp:cNvGraphicFramePr/>
            <a:graphic xmlns:a="http://schemas.openxmlformats.org/drawingml/2006/main">
              <a:graphicData uri="http://schemas.openxmlformats.org/drawingml/2006/picture">
                <pic:pic xmlns:pic="http://schemas.openxmlformats.org/drawingml/2006/picture">
                  <pic:nvPicPr>
                    <pic:cNvPr id="1026" name="图片 5"/>
                    <pic:cNvPicPr/>
                  </pic:nvPicPr>
                  <pic:blipFill>
                    <a:blip r:embed="rId4"/>
                    <a:srcRect t="16066" r="-2717"/>
                    <a:stretch>
                      <a:fillRect/>
                    </a:stretch>
                  </pic:blipFill>
                  <pic:spPr>
                    <a:xfrm>
                      <a:off x="0" y="0"/>
                      <a:ext cx="2496820" cy="1980565"/>
                    </a:xfrm>
                    <a:prstGeom prst="rect">
                      <a:avLst/>
                    </a:prstGeom>
                    <a:ln>
                      <a:noFill/>
                    </a:ln>
                  </pic:spPr>
                </pic:pic>
              </a:graphicData>
            </a:graphic>
          </wp:inline>
        </w:drawing>
      </w:r>
      <w:r>
        <w:rPr>
          <w:rFonts w:hint="eastAsia"/>
          <w:lang w:val="en-US" w:eastAsia="zh-CN"/>
        </w:rPr>
        <w:t xml:space="preserve">  </w:t>
      </w:r>
      <w:r>
        <w:drawing>
          <wp:inline distT="0" distB="0" distL="0" distR="0">
            <wp:extent cx="2280920" cy="2012950"/>
            <wp:effectExtent l="0" t="0" r="0" b="0"/>
            <wp:docPr id="1027"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5" cstate="print"/>
                    <a:srcRect t="15803" r="-1872"/>
                    <a:stretch>
                      <a:fillRect/>
                    </a:stretch>
                  </pic:blipFill>
                  <pic:spPr>
                    <a:xfrm>
                      <a:off x="0" y="0"/>
                      <a:ext cx="2280920" cy="2012950"/>
                    </a:xfrm>
                    <a:prstGeom prst="rect">
                      <a:avLst/>
                    </a:prstGeom>
                    <a:ln>
                      <a:noFill/>
                    </a:ln>
                  </pic:spPr>
                </pic:pic>
              </a:graphicData>
            </a:graphic>
          </wp:inline>
        </w:drawing>
      </w:r>
      <w:bookmarkStart w:id="0" w:name="_GoBack"/>
      <w:bookmarkEnd w:id="0"/>
    </w:p>
    <w:p w14:paraId="7BE80338">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rPr>
      </w:pPr>
      <w:r>
        <w:rPr>
          <w:rFonts w:hint="eastAsia" w:ascii="宋体" w:hAnsi="宋体" w:eastAsia="宋体"/>
          <w:sz w:val="21"/>
          <w:szCs w:val="21"/>
        </w:rPr>
        <w:t>资料来源：</w:t>
      </w:r>
    </w:p>
    <w:p w14:paraId="71A3B0F1">
      <w:pPr>
        <w:pStyle w:val="2"/>
        <w:keepNext w:val="0"/>
        <w:keepLines w:val="0"/>
        <w:pageBreakBefore w:val="0"/>
        <w:widowControl/>
        <w:numPr>
          <w:ilvl w:val="0"/>
          <w:numId w:val="3"/>
        </w:numPr>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邵力,王泽莉.“红色社会工作”:中国特色社会工作的重塑之路[J].长白学刊, 2021,(05):115-121.</w:t>
      </w:r>
    </w:p>
    <w:p w14:paraId="2D2494B6">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[2]张欣,容亚梅,谢鑫.青少年红色文化传承中的社会工作介入路径分析——以三亚市W社区为例 [J].产业与科技论坛,2022,21(09): 66-67.</w:t>
      </w:r>
    </w:p>
    <w:p w14:paraId="67E4B616">
      <w:pPr>
        <w:pStyle w:val="2"/>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360" w:lineRule="auto"/>
        <w:ind w:right="0" w:rightChars="0" w:firstLine="420" w:firstLineChars="200"/>
        <w:textAlignment w:val="auto"/>
        <w:rPr>
          <w:rFonts w:hint="default"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[3]李锦顺主编.高级社会工作师应试指南[M].北京:中国社会出版社,2022:135-136.</w:t>
      </w:r>
    </w:p>
    <w:p w14:paraId="5D669E94">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[4]康姣, 冯玉良. 中国循证社会工作的实践限度与发展策略 [J]. 社会工作与管理, 2025, 25 (02): 55-64.</w:t>
      </w:r>
    </w:p>
    <w:p w14:paraId="6AED3A1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[5]张欣.青少年红色文化传承的小组工作介入研究[D].导师：杨超;卓陈永. 海南热带海洋学院,2022.</w:t>
      </w:r>
    </w:p>
    <w:p w14:paraId="5C9B684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14:ligatures w14:val="standardContextual"/>
        </w:rPr>
      </w:pPr>
      <w:r>
        <w:rPr>
          <w:rFonts w:hint="eastAsia" w:ascii="宋体" w:hAnsi="宋体" w:eastAsia="宋体" w:cs="宋体"/>
          <w:color w:val="auto"/>
          <w:kern w:val="2"/>
          <w:sz w:val="21"/>
          <w:szCs w:val="21"/>
          <w:lang w:val="en-US" w:eastAsia="zh-CN" w:bidi="ar-SA"/>
          <w14:ligatures w14:val="standardContextual"/>
        </w:rPr>
        <w:t>[6]薛薇编著：基于SPSS的数据分析（第五版）.北京：中国人民大学出版社.2021</w:t>
      </w:r>
    </w:p>
    <w:p w14:paraId="6E07B33D">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0B4DE89A">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（一）教学设计</w:t>
      </w:r>
    </w:p>
    <w:p w14:paraId="38AA94B5">
      <w:pPr>
        <w:keepNext w:val="0"/>
        <w:keepLines w:val="0"/>
        <w:pageBreakBefore w:val="0"/>
        <w:kinsoku/>
        <w:wordWrap/>
        <w:overflowPunct/>
        <w:topLinePunct w:val="0"/>
        <w:autoSpaceDN/>
        <w:bidi w:val="0"/>
        <w:adjustRightInd/>
        <w:snapToGrid/>
        <w:spacing w:line="360" w:lineRule="auto"/>
        <w:ind w:firstLine="42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1.课程思政教学改革创新点与教学设计总体思路</w:t>
      </w:r>
    </w:p>
    <w:p w14:paraId="5025DCE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课程思政教学改革创新点：（1）在红色社会工作兴起的背景下，引导学生在小组工作方案设计与评估知识基础上，通过案例研学、合作学习、创新方案设计等活动，巧妙地将本土红色文化资源，如红色故事、革命精神等，运用到小组工作计划与评估中，以增强矫正服务效果，促进青少年的积极转变。（2）跨课程知识融合，引入SPSS课程中配对样本分析方法相关操作知识，制作微课视频，为学生服务方案评估研究能力提升提供自主学习资源。</w:t>
      </w:r>
    </w:p>
    <w:p w14:paraId="7A4CACE8">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教学设计采用“理论讲授-案例分析-实践应用-总结反思”的教学模式。首先通过理论讲授，让学生掌握青少年矫正社会工作小组工作方法及红色文化应用的基本知识；然后通过案例分析，引导学生将理论知识与实际应用相结合，加深对知识的理解；接着组织小组研学教师提供文献案例，发布小组任务“结合南昌或江西的红色文化资源，为某涉罪青少年小组成员设计红色文化融入小组服务计划表”，让学生在合作学习与创新方案设计情境中锻炼实际应用能力；最后通过总结反思，帮助学生巩固所学知识，提升综合能力。​  </w:t>
      </w:r>
    </w:p>
    <w:p w14:paraId="3348B37A">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lang w:val="en-US" w:eastAsia="zh-CN"/>
        </w:rPr>
      </w:pPr>
      <w:r>
        <w:rPr>
          <w:rFonts w:hint="eastAsia" w:ascii="宋体" w:hAnsi="宋体" w:eastAsia="宋体"/>
          <w:sz w:val="28"/>
          <w:szCs w:val="28"/>
          <w:lang w:val="en-US" w:eastAsia="zh-CN"/>
        </w:rPr>
        <w:t xml:space="preserve">  </w:t>
      </w:r>
      <w:r>
        <w:rPr>
          <w:rFonts w:hint="eastAsia" w:ascii="宋体" w:hAnsi="宋体" w:eastAsia="宋体"/>
          <w:sz w:val="21"/>
          <w:szCs w:val="21"/>
          <w:lang w:val="en-US" w:eastAsia="zh-CN"/>
        </w:rPr>
        <w:t xml:space="preserve"> 2.学情分析：授课对象可能对小组工作的方法与流程有一定了解，但对于青少年矫正社会工作这一细分领域的具体工作方法尚缺乏深入认识。他们对新鲜事物有较强的好奇心和接受能力，红色文化所承载的历史故事和伟大精神容易引起他们的兴趣。然而，学生在将理论知识转化为实际应用能力方面可能存在不足，在如何将红色文化与社会工作方法有机结合上，需要教师的引导和启发。</w:t>
      </w:r>
    </w:p>
    <w:p w14:paraId="753D454C">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3.教学目标</w:t>
      </w:r>
    </w:p>
    <w:p w14:paraId="6E54644C">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知识与技能目标：学生能够辨认小组工作过程知识和制定计划注意事项，能举例说明红色文化内涵与外延，能将红色文化融入小组工作的服务计划设计并进行方案评估。</w:t>
      </w:r>
    </w:p>
    <w:p w14:paraId="1C9B930A">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过程与方法：通过课堂讲授、课堂练习、案例分析、小组讨论等教学活动，深入挖掘本土红色文化中的思政元素，如革命先辈的奉献精神、爱国主义情怀等，引导学生将这些元素融入到青少年矫正社会工作小组工作服务计划设计。​</w:t>
      </w:r>
    </w:p>
    <w:p w14:paraId="4F5AA77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情感价值与思政目标：引导学生深入理解红色文化的内涵及核心价值，并清晰认识其在青少年矫正社会工作中的应用价值；树立正确的价值观，从红色文化中汲取精神力量，培养坚韧不拔、勇于担当的品质。</w:t>
      </w:r>
    </w:p>
    <w:p w14:paraId="1115262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4.教学重点与难度</w:t>
      </w:r>
    </w:p>
    <w:p w14:paraId="568A01AE">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（1）教学重点</w:t>
      </w:r>
    </w:p>
    <w:p w14:paraId="77BC568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青少年矫正社会工作中小组工作</w:t>
      </w:r>
      <w:r>
        <w:rPr>
          <w:rFonts w:hint="eastAsia" w:ascii="宋体" w:hAnsi="宋体" w:eastAsia="宋体"/>
          <w:sz w:val="21"/>
          <w:szCs w:val="21"/>
          <w:lang w:val="en-US" w:eastAsia="zh-CN"/>
        </w:rPr>
        <w:t>的计划设计与评估</w:t>
      </w:r>
      <w:r>
        <w:rPr>
          <w:rFonts w:hint="default" w:ascii="宋体" w:hAnsi="宋体" w:eastAsia="宋体"/>
          <w:sz w:val="21"/>
          <w:szCs w:val="21"/>
          <w:lang w:val="en-US" w:eastAsia="zh-CN"/>
        </w:rPr>
        <w:t>。​</w:t>
      </w:r>
    </w:p>
    <w:p w14:paraId="774677AB">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红色文化在青少年矫正社会工作中的应用方式及价值。</w:t>
      </w:r>
    </w:p>
    <w:p w14:paraId="698A5E0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（2）教学难点</w:t>
      </w:r>
    </w:p>
    <w:p w14:paraId="6F8EBCF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如何在实际工作中巧妙且有效地将红色文化与小组工作方法、社会工作研究相结合，以达到最佳的矫正效果。​</w:t>
      </w:r>
    </w:p>
    <w:p w14:paraId="4DCA3FD0">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5.教法与学法</w:t>
      </w:r>
    </w:p>
    <w:p w14:paraId="2ABB23F9">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讲授法：系统讲解青少年矫正社会工作中小组工作的</w:t>
      </w:r>
      <w:r>
        <w:rPr>
          <w:rFonts w:hint="eastAsia" w:ascii="宋体" w:hAnsi="宋体" w:eastAsia="宋体"/>
          <w:sz w:val="21"/>
          <w:szCs w:val="21"/>
          <w:lang w:val="en-US" w:eastAsia="zh-CN"/>
        </w:rPr>
        <w:t>工作过程、计划注意事项</w:t>
      </w:r>
      <w:r>
        <w:rPr>
          <w:rFonts w:hint="default" w:ascii="宋体" w:hAnsi="宋体" w:eastAsia="宋体"/>
          <w:sz w:val="21"/>
          <w:szCs w:val="21"/>
          <w:lang w:val="en-US" w:eastAsia="zh-CN"/>
        </w:rPr>
        <w:t>以及红色文化的内涵和应用价值，确保学生掌握基础知识。​</w:t>
      </w:r>
    </w:p>
    <w:p w14:paraId="68DB7E1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案例分析法：选取</w:t>
      </w:r>
      <w:r>
        <w:rPr>
          <w:rFonts w:hint="eastAsia" w:ascii="宋体" w:hAnsi="宋体" w:eastAsia="宋体"/>
          <w:sz w:val="21"/>
          <w:szCs w:val="21"/>
          <w:lang w:val="en-US" w:eastAsia="zh-CN"/>
        </w:rPr>
        <w:t>张欣的硕士论文《青少年红色文化传承的小组工作介入研究》</w:t>
      </w:r>
      <w:r>
        <w:rPr>
          <w:rFonts w:hint="default" w:ascii="宋体" w:hAnsi="宋体" w:eastAsia="宋体"/>
          <w:sz w:val="21"/>
          <w:szCs w:val="21"/>
          <w:lang w:val="en-US" w:eastAsia="zh-CN"/>
        </w:rPr>
        <w:t>案例，</w:t>
      </w:r>
      <w:r>
        <w:rPr>
          <w:rFonts w:hint="eastAsia" w:ascii="宋体" w:hAnsi="宋体" w:eastAsia="宋体"/>
          <w:sz w:val="21"/>
          <w:szCs w:val="21"/>
          <w:lang w:val="en-US" w:eastAsia="zh-CN"/>
        </w:rPr>
        <w:t>提炼其小组工作方案设计及定量评估（循证研究）部分内容，</w:t>
      </w:r>
      <w:r>
        <w:rPr>
          <w:rFonts w:hint="default" w:ascii="宋体" w:hAnsi="宋体" w:eastAsia="宋体"/>
          <w:sz w:val="21"/>
          <w:szCs w:val="21"/>
          <w:lang w:val="en-US" w:eastAsia="zh-CN"/>
        </w:rPr>
        <w:t>引导学生分析案例中工作方法的运用</w:t>
      </w:r>
      <w:r>
        <w:rPr>
          <w:rFonts w:hint="eastAsia" w:ascii="宋体" w:hAnsi="宋体" w:eastAsia="宋体"/>
          <w:sz w:val="21"/>
          <w:szCs w:val="21"/>
          <w:lang w:val="en-US" w:eastAsia="zh-CN"/>
        </w:rPr>
        <w:t>、循证研究</w:t>
      </w:r>
      <w:r>
        <w:rPr>
          <w:rFonts w:hint="default" w:ascii="宋体" w:hAnsi="宋体" w:eastAsia="宋体"/>
          <w:sz w:val="21"/>
          <w:szCs w:val="21"/>
          <w:lang w:val="en-US" w:eastAsia="zh-CN"/>
        </w:rPr>
        <w:t>的作用，培养学生分析问题和解决问题的能力。​</w:t>
      </w:r>
    </w:p>
    <w:p w14:paraId="6F96EDEE">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小组</w:t>
      </w:r>
      <w:r>
        <w:rPr>
          <w:rFonts w:hint="eastAsia" w:ascii="宋体" w:hAnsi="宋体" w:eastAsia="宋体"/>
          <w:sz w:val="21"/>
          <w:szCs w:val="21"/>
          <w:lang w:val="en-US" w:eastAsia="zh-CN"/>
        </w:rPr>
        <w:t>合作学习</w:t>
      </w:r>
      <w:r>
        <w:rPr>
          <w:rFonts w:hint="default" w:ascii="宋体" w:hAnsi="宋体" w:eastAsia="宋体"/>
          <w:sz w:val="21"/>
          <w:szCs w:val="21"/>
          <w:lang w:val="en-US" w:eastAsia="zh-CN"/>
        </w:rPr>
        <w:t>：组织学生进行小组讨论，</w:t>
      </w:r>
      <w:r>
        <w:rPr>
          <w:rFonts w:hint="eastAsia" w:ascii="宋体" w:hAnsi="宋体" w:eastAsia="宋体"/>
          <w:sz w:val="21"/>
          <w:szCs w:val="21"/>
          <w:lang w:val="en-US" w:eastAsia="zh-CN"/>
        </w:rPr>
        <w:t>研学教师提供的文献案例，</w:t>
      </w:r>
      <w:r>
        <w:rPr>
          <w:rFonts w:hint="default" w:ascii="宋体" w:hAnsi="宋体" w:eastAsia="宋体"/>
          <w:sz w:val="21"/>
          <w:szCs w:val="21"/>
          <w:lang w:val="en-US" w:eastAsia="zh-CN"/>
        </w:rPr>
        <w:t>针对特定的青少年矫正情境和红色文化应用问题，鼓励学生</w:t>
      </w:r>
      <w:r>
        <w:rPr>
          <w:rFonts w:hint="eastAsia" w:ascii="宋体" w:hAnsi="宋体" w:eastAsia="宋体"/>
          <w:sz w:val="21"/>
          <w:szCs w:val="21"/>
          <w:lang w:val="en-US" w:eastAsia="zh-CN"/>
        </w:rPr>
        <w:t>在组内外</w:t>
      </w:r>
      <w:r>
        <w:rPr>
          <w:rFonts w:hint="default" w:ascii="宋体" w:hAnsi="宋体" w:eastAsia="宋体"/>
          <w:sz w:val="21"/>
          <w:szCs w:val="21"/>
          <w:lang w:val="en-US" w:eastAsia="zh-CN"/>
        </w:rPr>
        <w:t>分享观点，</w:t>
      </w:r>
      <w:r>
        <w:rPr>
          <w:rFonts w:hint="eastAsia" w:ascii="宋体" w:hAnsi="宋体" w:eastAsia="宋体"/>
          <w:sz w:val="21"/>
          <w:szCs w:val="21"/>
          <w:lang w:val="en-US" w:eastAsia="zh-CN"/>
        </w:rPr>
        <w:t>学生小组合作设计红色文化融入某涉罪青少年群体小组工作计划表，</w:t>
      </w:r>
      <w:r>
        <w:rPr>
          <w:rFonts w:hint="default" w:ascii="宋体" w:hAnsi="宋体" w:eastAsia="宋体"/>
          <w:sz w:val="21"/>
          <w:szCs w:val="21"/>
          <w:lang w:val="en-US" w:eastAsia="zh-CN"/>
        </w:rPr>
        <w:t>培养学生的团队合作能力</w:t>
      </w:r>
      <w:r>
        <w:rPr>
          <w:rFonts w:hint="eastAsia" w:ascii="宋体" w:hAnsi="宋体" w:eastAsia="宋体"/>
          <w:sz w:val="21"/>
          <w:szCs w:val="21"/>
          <w:lang w:val="en-US" w:eastAsia="zh-CN"/>
        </w:rPr>
        <w:t>、</w:t>
      </w:r>
      <w:r>
        <w:rPr>
          <w:rFonts w:hint="default" w:ascii="宋体" w:hAnsi="宋体" w:eastAsia="宋体"/>
          <w:sz w:val="21"/>
          <w:szCs w:val="21"/>
          <w:lang w:val="en-US" w:eastAsia="zh-CN"/>
        </w:rPr>
        <w:t>创新思维</w:t>
      </w:r>
      <w:r>
        <w:rPr>
          <w:rFonts w:hint="eastAsia" w:ascii="宋体" w:hAnsi="宋体" w:eastAsia="宋体"/>
          <w:sz w:val="21"/>
          <w:szCs w:val="21"/>
          <w:lang w:val="en-US" w:eastAsia="zh-CN"/>
        </w:rPr>
        <w:t>和探索能力</w:t>
      </w:r>
      <w:r>
        <w:rPr>
          <w:rFonts w:hint="default" w:ascii="宋体" w:hAnsi="宋体" w:eastAsia="宋体"/>
          <w:sz w:val="21"/>
          <w:szCs w:val="21"/>
          <w:lang w:val="en-US" w:eastAsia="zh-CN"/>
        </w:rPr>
        <w:t xml:space="preserve">。​  </w:t>
      </w:r>
    </w:p>
    <w:p w14:paraId="2AA03B20">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6.教学环境与资源准备</w:t>
      </w:r>
    </w:p>
    <w:p w14:paraId="32ECCD68">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r>
        <w:rPr>
          <w:rFonts w:hint="default" w:ascii="宋体" w:hAnsi="宋体" w:eastAsia="宋体"/>
          <w:sz w:val="21"/>
          <w:szCs w:val="21"/>
          <w:lang w:val="en-US" w:eastAsia="zh-CN"/>
        </w:rPr>
        <w:t>多媒体智慧教室、</w:t>
      </w:r>
      <w:r>
        <w:rPr>
          <w:rFonts w:hint="eastAsia" w:ascii="宋体" w:hAnsi="宋体" w:eastAsia="宋体"/>
          <w:sz w:val="21"/>
          <w:szCs w:val="21"/>
          <w:lang w:val="en-US" w:eastAsia="zh-CN"/>
        </w:rPr>
        <w:t>若干A4打印纸。</w:t>
      </w:r>
    </w:p>
    <w:p w14:paraId="42E5A4DB">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（2）PPT内容：</w:t>
      </w:r>
      <w:r>
        <w:rPr>
          <w:rFonts w:hint="default" w:ascii="宋体" w:hAnsi="宋体" w:eastAsia="宋体"/>
          <w:sz w:val="21"/>
          <w:szCs w:val="21"/>
          <w:lang w:val="en-US" w:eastAsia="zh-CN"/>
        </w:rPr>
        <w:t>红色文化</w:t>
      </w:r>
      <w:r>
        <w:rPr>
          <w:rFonts w:hint="eastAsia" w:ascii="宋体" w:hAnsi="宋体" w:eastAsia="宋体"/>
          <w:sz w:val="21"/>
          <w:szCs w:val="21"/>
          <w:lang w:val="en-US" w:eastAsia="zh-CN"/>
        </w:rPr>
        <w:t>、</w:t>
      </w:r>
      <w:r>
        <w:rPr>
          <w:rFonts w:hint="default" w:ascii="宋体" w:hAnsi="宋体" w:eastAsia="宋体"/>
          <w:sz w:val="21"/>
          <w:szCs w:val="21"/>
          <w:lang w:val="en-US" w:eastAsia="zh-CN"/>
        </w:rPr>
        <w:t>小组工作</w:t>
      </w:r>
      <w:r>
        <w:rPr>
          <w:rFonts w:hint="eastAsia" w:ascii="宋体" w:hAnsi="宋体" w:eastAsia="宋体"/>
          <w:sz w:val="21"/>
          <w:szCs w:val="21"/>
          <w:lang w:val="en-US" w:eastAsia="zh-CN"/>
        </w:rPr>
        <w:t>过程、循证研究文献、红色文化融入小组工作案例文献、学生小组任务计划表。</w:t>
      </w:r>
    </w:p>
    <w:p w14:paraId="2B8976ED">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（3）资源：微课视频、SPSS软件、班级活动小组任务表。</w:t>
      </w:r>
    </w:p>
    <w:p w14:paraId="46C0BDF6">
      <w:pPr>
        <w:keepNext w:val="0"/>
        <w:keepLines w:val="0"/>
        <w:pageBreakBefore w:val="0"/>
        <w:numPr>
          <w:ilvl w:val="0"/>
          <w:numId w:val="4"/>
        </w:numPr>
        <w:kinsoku/>
        <w:wordWrap/>
        <w:overflowPunct/>
        <w:topLinePunct w:val="0"/>
        <w:autoSpaceDN/>
        <w:bidi w:val="0"/>
        <w:adjustRightInd/>
        <w:snapToGrid/>
        <w:spacing w:line="360" w:lineRule="auto"/>
        <w:ind w:left="525" w:leftChars="0" w:firstLine="0" w:firstLineChars="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教学内容、教学过程与板书设计</w:t>
      </w:r>
    </w:p>
    <w:p w14:paraId="3B6CC7F5">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r>
        <w:rPr>
          <w:rFonts w:hint="default" w:ascii="宋体" w:hAnsi="宋体" w:eastAsia="宋体"/>
          <w:sz w:val="21"/>
          <w:szCs w:val="21"/>
          <w:lang w:val="en-US" w:eastAsia="zh-CN"/>
        </w:rPr>
        <w:t>导入（5 分钟）​</w:t>
      </w:r>
    </w:p>
    <w:p w14:paraId="407205E5">
      <w:pPr>
        <w:keepNext w:val="0"/>
        <w:keepLines w:val="0"/>
        <w:pageBreakBefore w:val="0"/>
        <w:numPr>
          <w:ilvl w:val="0"/>
          <w:numId w:val="0"/>
        </w:numPr>
        <w:kinsoku/>
        <w:wordWrap/>
        <w:overflowPunct/>
        <w:topLinePunct w:val="0"/>
        <w:autoSpaceDN/>
        <w:bidi w:val="0"/>
        <w:adjustRightInd/>
        <w:snapToGrid/>
        <w:spacing w:line="360" w:lineRule="auto"/>
        <w:ind w:left="0" w:leftChars="0" w:firstLine="476" w:firstLineChars="227"/>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通过讲述一段关于红色社会工作发展的案例，引发学生对红色文化融入青少年矫正社会工作的关注和兴趣。​</w:t>
      </w:r>
    </w:p>
    <w:p w14:paraId="028FFFDB">
      <w:pPr>
        <w:keepNext w:val="0"/>
        <w:keepLines w:val="0"/>
        <w:pageBreakBefore w:val="0"/>
        <w:numPr>
          <w:ilvl w:val="0"/>
          <w:numId w:val="0"/>
        </w:numPr>
        <w:kinsoku/>
        <w:wordWrap/>
        <w:overflowPunct/>
        <w:topLinePunct w:val="0"/>
        <w:autoSpaceDN/>
        <w:bidi w:val="0"/>
        <w:adjustRightInd/>
        <w:snapToGrid/>
        <w:spacing w:line="360" w:lineRule="auto"/>
        <w:ind w:left="5" w:leftChars="0" w:firstLine="518" w:firstLineChars="247"/>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提问学生：“在你们看来，红色文化与青少年矫正社会工作之间是否存在联系？如果有，可能体现在哪些方面？” 引导学生思考红色文化在青少年矫正工作中的潜在价值，从而导入本节课的主题。</w:t>
      </w:r>
    </w:p>
    <w:p w14:paraId="43CDFFA4">
      <w:pPr>
        <w:keepNext w:val="0"/>
        <w:keepLines w:val="0"/>
        <w:pageBreakBefore w:val="0"/>
        <w:numPr>
          <w:ilvl w:val="0"/>
          <w:numId w:val="0"/>
        </w:numPr>
        <w:kinsoku/>
        <w:wordWrap/>
        <w:overflowPunct/>
        <w:topLinePunct w:val="0"/>
        <w:autoSpaceDN/>
        <w:bidi w:val="0"/>
        <w:adjustRightInd/>
        <w:snapToGrid/>
        <w:spacing w:line="360" w:lineRule="auto"/>
        <w:ind w:left="525" w:leftChars="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w:t>
      </w:r>
      <w:r>
        <w:rPr>
          <w:rFonts w:hint="default" w:ascii="宋体" w:hAnsi="宋体" w:eastAsia="宋体"/>
          <w:sz w:val="21"/>
          <w:szCs w:val="21"/>
          <w:lang w:val="en-US" w:eastAsia="zh-CN"/>
        </w:rPr>
        <w:t>理论讲授</w:t>
      </w:r>
      <w:r>
        <w:rPr>
          <w:rFonts w:hint="eastAsia" w:ascii="宋体" w:hAnsi="宋体" w:eastAsia="宋体"/>
          <w:sz w:val="21"/>
          <w:szCs w:val="21"/>
          <w:lang w:val="en-US" w:eastAsia="zh-CN"/>
        </w:rPr>
        <w:t>与板书设计</w:t>
      </w:r>
      <w:r>
        <w:rPr>
          <w:rFonts w:hint="default" w:ascii="宋体" w:hAnsi="宋体" w:eastAsia="宋体"/>
          <w:sz w:val="21"/>
          <w:szCs w:val="21"/>
          <w:lang w:val="en-US" w:eastAsia="zh-CN"/>
        </w:rPr>
        <w:t>（</w:t>
      </w:r>
      <w:r>
        <w:rPr>
          <w:rFonts w:hint="eastAsia" w:ascii="宋体" w:hAnsi="宋体" w:eastAsia="宋体"/>
          <w:sz w:val="21"/>
          <w:szCs w:val="21"/>
          <w:lang w:val="en-US" w:eastAsia="zh-CN"/>
        </w:rPr>
        <w:t>12</w:t>
      </w:r>
      <w:r>
        <w:rPr>
          <w:rFonts w:hint="default" w:ascii="宋体" w:hAnsi="宋体" w:eastAsia="宋体"/>
          <w:sz w:val="21"/>
          <w:szCs w:val="21"/>
          <w:lang w:val="en-US" w:eastAsia="zh-CN"/>
        </w:rPr>
        <w:t>分钟）​</w:t>
      </w:r>
    </w:p>
    <w:p w14:paraId="12C3DE01">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阐述红色文化的内涵，包括红色文化所蕴含的革命精神、理想信念、道德规范等核心价值，并分析红色文化在青少年思想教育、行为引导等方面的积极作用。​</w:t>
      </w:r>
    </w:p>
    <w:p w14:paraId="2C29BDC2">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讲解小组工作服务方案设计核心知识提要、小组工作的流程（准备阶段、开始阶段、中期转折阶段、后期成熟阶段、结束阶段）</w:t>
      </w:r>
      <w:r>
        <w:rPr>
          <w:rFonts w:hint="eastAsia" w:ascii="宋体" w:hAnsi="宋体" w:eastAsia="宋体"/>
          <w:sz w:val="21"/>
          <w:szCs w:val="21"/>
          <w:lang w:val="en-US" w:eastAsia="zh-CN"/>
        </w:rPr>
        <w:t>、中国循证社会工作的实践限度与发展策略</w:t>
      </w:r>
      <w:r>
        <w:rPr>
          <w:rFonts w:hint="default" w:ascii="宋体" w:hAnsi="宋体" w:eastAsia="宋体"/>
          <w:sz w:val="21"/>
          <w:szCs w:val="21"/>
          <w:lang w:val="en-US" w:eastAsia="zh-CN"/>
        </w:rPr>
        <w:t>。</w:t>
      </w:r>
    </w:p>
    <w:p w14:paraId="01D1983A">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板书设计：红色文化的人、物、事、魂；根据学生讨论结果归纳。</w:t>
      </w:r>
      <w:r>
        <w:rPr>
          <w:rFonts w:hint="default" w:ascii="宋体" w:hAnsi="宋体" w:eastAsia="宋体"/>
          <w:sz w:val="21"/>
          <w:szCs w:val="21"/>
          <w:lang w:val="en-US" w:eastAsia="zh-CN"/>
        </w:rPr>
        <w:t>​</w:t>
      </w:r>
    </w:p>
    <w:p w14:paraId="6C024353">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w:t>
      </w:r>
      <w:r>
        <w:rPr>
          <w:rFonts w:hint="default" w:ascii="宋体" w:hAnsi="宋体" w:eastAsia="宋体"/>
          <w:sz w:val="21"/>
          <w:szCs w:val="21"/>
          <w:lang w:val="en-US" w:eastAsia="zh-CN"/>
        </w:rPr>
        <w:t>案例分析（10 分钟）​</w:t>
      </w:r>
    </w:p>
    <w:p w14:paraId="08F774D3">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展示</w:t>
      </w:r>
      <w:r>
        <w:rPr>
          <w:rFonts w:hint="eastAsia" w:ascii="宋体" w:hAnsi="宋体" w:eastAsia="宋体"/>
          <w:sz w:val="21"/>
          <w:szCs w:val="21"/>
          <w:lang w:val="en-US" w:eastAsia="zh-CN"/>
        </w:rPr>
        <w:t>张欣的硕士论文《青少年红色文化传承的小组工作介入研究》</w:t>
      </w:r>
      <w:r>
        <w:rPr>
          <w:rFonts w:hint="default" w:ascii="宋体" w:hAnsi="宋体" w:eastAsia="宋体"/>
          <w:sz w:val="21"/>
          <w:szCs w:val="21"/>
          <w:lang w:val="en-US" w:eastAsia="zh-CN"/>
        </w:rPr>
        <w:t>案例，详细介绍</w:t>
      </w:r>
      <w:r>
        <w:rPr>
          <w:rFonts w:hint="eastAsia" w:ascii="宋体" w:hAnsi="宋体" w:eastAsia="宋体"/>
          <w:sz w:val="21"/>
          <w:szCs w:val="21"/>
          <w:lang w:val="en-US" w:eastAsia="zh-CN"/>
        </w:rPr>
        <w:t>红色文化融入</w:t>
      </w:r>
      <w:r>
        <w:rPr>
          <w:rFonts w:hint="default" w:ascii="宋体" w:hAnsi="宋体" w:eastAsia="宋体"/>
          <w:sz w:val="21"/>
          <w:szCs w:val="21"/>
          <w:lang w:val="en-US" w:eastAsia="zh-CN"/>
        </w:rPr>
        <w:t>小组工作的实施过程，</w:t>
      </w:r>
      <w:r>
        <w:rPr>
          <w:rFonts w:hint="eastAsia" w:ascii="宋体" w:hAnsi="宋体" w:eastAsia="宋体"/>
          <w:sz w:val="21"/>
          <w:szCs w:val="21"/>
          <w:lang w:val="en-US" w:eastAsia="zh-CN"/>
        </w:rPr>
        <w:t>分析</w:t>
      </w:r>
      <w:r>
        <w:rPr>
          <w:rFonts w:hint="default" w:ascii="宋体" w:hAnsi="宋体" w:eastAsia="宋体"/>
          <w:sz w:val="21"/>
          <w:szCs w:val="21"/>
          <w:lang w:val="en-US" w:eastAsia="zh-CN"/>
        </w:rPr>
        <w:t>红色文化元素（如</w:t>
      </w:r>
      <w:r>
        <w:rPr>
          <w:rFonts w:hint="eastAsia" w:ascii="宋体" w:hAnsi="宋体" w:eastAsia="宋体"/>
          <w:sz w:val="21"/>
          <w:szCs w:val="21"/>
          <w:lang w:val="en-US" w:eastAsia="zh-CN"/>
        </w:rPr>
        <w:t>党史人物学习</w:t>
      </w:r>
      <w:r>
        <w:rPr>
          <w:rFonts w:hint="default" w:ascii="宋体" w:hAnsi="宋体" w:eastAsia="宋体"/>
          <w:sz w:val="21"/>
          <w:szCs w:val="21"/>
          <w:lang w:val="en-US" w:eastAsia="zh-CN"/>
        </w:rPr>
        <w:t>分享、红色遗址活动</w:t>
      </w:r>
      <w:r>
        <w:rPr>
          <w:rFonts w:hint="eastAsia" w:ascii="宋体" w:hAnsi="宋体" w:eastAsia="宋体"/>
          <w:sz w:val="21"/>
          <w:szCs w:val="21"/>
          <w:lang w:val="en-US" w:eastAsia="zh-CN"/>
        </w:rPr>
        <w:t>、红色歌曲</w:t>
      </w:r>
      <w:r>
        <w:rPr>
          <w:rFonts w:hint="default" w:ascii="宋体" w:hAnsi="宋体" w:eastAsia="宋体"/>
          <w:sz w:val="21"/>
          <w:szCs w:val="21"/>
          <w:lang w:val="en-US" w:eastAsia="zh-CN"/>
        </w:rPr>
        <w:t>等）是如何在各个环节中运用的。​</w:t>
      </w:r>
    </w:p>
    <w:p w14:paraId="519DEC3E">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eastAsia" w:ascii="宋体" w:hAnsi="宋体" w:eastAsia="宋体"/>
          <w:sz w:val="21"/>
          <w:szCs w:val="21"/>
          <w:lang w:val="en-US" w:eastAsia="zh-CN"/>
        </w:rPr>
      </w:pPr>
      <w:r>
        <w:rPr>
          <w:rFonts w:hint="default" w:ascii="宋体" w:hAnsi="宋体" w:eastAsia="宋体"/>
          <w:sz w:val="21"/>
          <w:szCs w:val="21"/>
          <w:lang w:val="en-US" w:eastAsia="zh-CN"/>
        </w:rPr>
        <w:t>组织学生进行案例分析讨论，提出问题：“在这个案例中，红色文化的运用对青少年对象产生了哪些积极影响？”​</w:t>
      </w:r>
      <w:r>
        <w:rPr>
          <w:rFonts w:hint="eastAsia" w:ascii="宋体" w:hAnsi="宋体" w:eastAsia="宋体"/>
          <w:sz w:val="21"/>
          <w:szCs w:val="21"/>
          <w:lang w:val="en-US" w:eastAsia="zh-CN"/>
        </w:rPr>
        <w:t xml:space="preserve"> </w:t>
      </w:r>
    </w:p>
    <w:p w14:paraId="01A95F85">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（4）</w:t>
      </w:r>
      <w:r>
        <w:rPr>
          <w:rFonts w:hint="default" w:ascii="宋体" w:hAnsi="宋体" w:eastAsia="宋体"/>
          <w:sz w:val="21"/>
          <w:szCs w:val="21"/>
          <w:lang w:val="en-US" w:eastAsia="zh-CN"/>
        </w:rPr>
        <w:t>小组讨论</w:t>
      </w:r>
      <w:r>
        <w:rPr>
          <w:rFonts w:hint="eastAsia" w:ascii="宋体" w:hAnsi="宋体" w:eastAsia="宋体"/>
          <w:sz w:val="21"/>
          <w:szCs w:val="21"/>
          <w:lang w:val="en-US" w:eastAsia="zh-CN"/>
        </w:rPr>
        <w:t>与分组任务</w:t>
      </w:r>
      <w:r>
        <w:rPr>
          <w:rFonts w:hint="default" w:ascii="宋体" w:hAnsi="宋体" w:eastAsia="宋体"/>
          <w:sz w:val="21"/>
          <w:szCs w:val="21"/>
          <w:lang w:val="en-US" w:eastAsia="zh-CN"/>
        </w:rPr>
        <w:t>（1</w:t>
      </w:r>
      <w:r>
        <w:rPr>
          <w:rFonts w:hint="eastAsia" w:ascii="宋体" w:hAnsi="宋体" w:eastAsia="宋体"/>
          <w:sz w:val="21"/>
          <w:szCs w:val="21"/>
          <w:lang w:val="en-US" w:eastAsia="zh-CN"/>
        </w:rPr>
        <w:t>0</w:t>
      </w:r>
      <w:r>
        <w:rPr>
          <w:rFonts w:hint="default" w:ascii="宋体" w:hAnsi="宋体" w:eastAsia="宋体"/>
          <w:sz w:val="21"/>
          <w:szCs w:val="21"/>
          <w:lang w:val="en-US" w:eastAsia="zh-CN"/>
        </w:rPr>
        <w:t xml:space="preserve"> 分钟）​</w:t>
      </w:r>
    </w:p>
    <w:p w14:paraId="1307FD6A">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将</w:t>
      </w:r>
      <w:r>
        <w:rPr>
          <w:rFonts w:hint="eastAsia" w:ascii="宋体" w:hAnsi="宋体" w:eastAsia="宋体"/>
          <w:sz w:val="21"/>
          <w:szCs w:val="21"/>
          <w:lang w:val="en-US" w:eastAsia="zh-CN"/>
        </w:rPr>
        <w:t>每个班级</w:t>
      </w:r>
      <w:r>
        <w:rPr>
          <w:rFonts w:hint="default" w:ascii="宋体" w:hAnsi="宋体" w:eastAsia="宋体"/>
          <w:sz w:val="21"/>
          <w:szCs w:val="21"/>
          <w:lang w:val="en-US" w:eastAsia="zh-CN"/>
        </w:rPr>
        <w:t>学生分成</w:t>
      </w:r>
      <w:r>
        <w:rPr>
          <w:rFonts w:hint="eastAsia" w:ascii="宋体" w:hAnsi="宋体" w:eastAsia="宋体"/>
          <w:sz w:val="21"/>
          <w:szCs w:val="21"/>
          <w:lang w:val="en-US" w:eastAsia="zh-CN"/>
        </w:rPr>
        <w:t>七</w:t>
      </w:r>
      <w:r>
        <w:rPr>
          <w:rFonts w:hint="default" w:ascii="宋体" w:hAnsi="宋体" w:eastAsia="宋体"/>
          <w:sz w:val="21"/>
          <w:szCs w:val="21"/>
          <w:lang w:val="en-US" w:eastAsia="zh-CN"/>
        </w:rPr>
        <w:t>小组，</w:t>
      </w:r>
      <w:r>
        <w:rPr>
          <w:rFonts w:hint="eastAsia" w:ascii="宋体" w:hAnsi="宋体" w:eastAsia="宋体"/>
          <w:sz w:val="21"/>
          <w:szCs w:val="21"/>
          <w:lang w:val="en-US" w:eastAsia="zh-CN"/>
        </w:rPr>
        <w:t>通过某慕课APP发布</w:t>
      </w:r>
      <w:r>
        <w:rPr>
          <w:rFonts w:hint="default" w:ascii="宋体" w:hAnsi="宋体" w:eastAsia="宋体"/>
          <w:sz w:val="21"/>
          <w:szCs w:val="21"/>
          <w:lang w:val="en-US" w:eastAsia="zh-CN"/>
        </w:rPr>
        <w:t>“阅读文献，并搜索相关资料，结合南昌或江西的红色文化资源，为某涉罪青少年</w:t>
      </w:r>
      <w:r>
        <w:rPr>
          <w:rFonts w:hint="eastAsia" w:ascii="宋体" w:hAnsi="宋体" w:eastAsia="宋体"/>
          <w:sz w:val="21"/>
          <w:szCs w:val="21"/>
          <w:lang w:val="en-US" w:eastAsia="zh-CN"/>
        </w:rPr>
        <w:t>小组成员</w:t>
      </w:r>
      <w:r>
        <w:rPr>
          <w:rFonts w:hint="default" w:ascii="宋体" w:hAnsi="宋体" w:eastAsia="宋体"/>
          <w:sz w:val="21"/>
          <w:szCs w:val="21"/>
          <w:lang w:val="en-US" w:eastAsia="zh-CN"/>
        </w:rPr>
        <w:t>设计红色文化融入小组服务计划表”</w:t>
      </w:r>
      <w:r>
        <w:rPr>
          <w:rFonts w:hint="eastAsia" w:ascii="宋体" w:hAnsi="宋体" w:eastAsia="宋体"/>
          <w:sz w:val="21"/>
          <w:szCs w:val="21"/>
          <w:lang w:val="en-US" w:eastAsia="zh-CN"/>
        </w:rPr>
        <w:t>任务，</w:t>
      </w:r>
      <w:r>
        <w:rPr>
          <w:rFonts w:hint="default" w:ascii="宋体" w:hAnsi="宋体" w:eastAsia="宋体"/>
          <w:sz w:val="21"/>
          <w:szCs w:val="21"/>
          <w:lang w:val="en-US" w:eastAsia="zh-CN"/>
        </w:rPr>
        <w:t>引导学生深入思考</w:t>
      </w:r>
      <w:r>
        <w:rPr>
          <w:rFonts w:hint="eastAsia" w:ascii="宋体" w:hAnsi="宋体" w:eastAsia="宋体"/>
          <w:sz w:val="21"/>
          <w:szCs w:val="21"/>
          <w:lang w:val="en-US" w:eastAsia="zh-CN"/>
        </w:rPr>
        <w:t>如何实现本土</w:t>
      </w:r>
      <w:r>
        <w:rPr>
          <w:rFonts w:hint="default" w:ascii="宋体" w:hAnsi="宋体" w:eastAsia="宋体"/>
          <w:sz w:val="21"/>
          <w:szCs w:val="21"/>
          <w:lang w:val="en-US" w:eastAsia="zh-CN"/>
        </w:rPr>
        <w:t>红色文化</w:t>
      </w:r>
      <w:r>
        <w:rPr>
          <w:rFonts w:hint="eastAsia" w:ascii="宋体" w:hAnsi="宋体" w:eastAsia="宋体"/>
          <w:sz w:val="21"/>
          <w:szCs w:val="21"/>
          <w:lang w:val="en-US" w:eastAsia="zh-CN"/>
        </w:rPr>
        <w:t>与</w:t>
      </w:r>
      <w:r>
        <w:rPr>
          <w:rFonts w:hint="default" w:ascii="宋体" w:hAnsi="宋体" w:eastAsia="宋体"/>
          <w:sz w:val="21"/>
          <w:szCs w:val="21"/>
          <w:lang w:val="en-US" w:eastAsia="zh-CN"/>
        </w:rPr>
        <w:t>社会工作方法的结合。​</w:t>
      </w:r>
    </w:p>
    <w:p w14:paraId="7E7AF80C">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各</w:t>
      </w:r>
      <w:r>
        <w:rPr>
          <w:rFonts w:hint="default" w:ascii="宋体" w:hAnsi="宋体" w:eastAsia="宋体"/>
          <w:sz w:val="21"/>
          <w:szCs w:val="21"/>
          <w:lang w:val="en-US" w:eastAsia="zh-CN"/>
        </w:rPr>
        <w:t>小组进行讨论和方案设计，教师巡视各小组，给予必要的指导和建议。​</w:t>
      </w:r>
    </w:p>
    <w:p w14:paraId="0627AD13">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（5）</w:t>
      </w:r>
      <w:r>
        <w:rPr>
          <w:rFonts w:hint="default" w:ascii="宋体" w:hAnsi="宋体" w:eastAsia="宋体"/>
          <w:sz w:val="21"/>
          <w:szCs w:val="21"/>
          <w:lang w:val="en-US" w:eastAsia="zh-CN"/>
        </w:rPr>
        <w:t>总结与作业布置（</w:t>
      </w:r>
      <w:r>
        <w:rPr>
          <w:rFonts w:hint="eastAsia" w:ascii="宋体" w:hAnsi="宋体" w:eastAsia="宋体"/>
          <w:sz w:val="21"/>
          <w:szCs w:val="21"/>
          <w:lang w:val="en-US" w:eastAsia="zh-CN"/>
        </w:rPr>
        <w:t>3</w:t>
      </w:r>
      <w:r>
        <w:rPr>
          <w:rFonts w:hint="default" w:ascii="宋体" w:hAnsi="宋体" w:eastAsia="宋体"/>
          <w:sz w:val="21"/>
          <w:szCs w:val="21"/>
          <w:lang w:val="en-US" w:eastAsia="zh-CN"/>
        </w:rPr>
        <w:t xml:space="preserve"> 分钟）​</w:t>
      </w:r>
    </w:p>
    <w:p w14:paraId="6CFF6942">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教师对本节课的内容进行总结，回顾青少年矫正社会工作中小组工作</w:t>
      </w:r>
      <w:r>
        <w:rPr>
          <w:rFonts w:hint="eastAsia" w:ascii="宋体" w:hAnsi="宋体" w:eastAsia="宋体"/>
          <w:sz w:val="21"/>
          <w:szCs w:val="21"/>
          <w:lang w:val="en-US" w:eastAsia="zh-CN"/>
        </w:rPr>
        <w:t>计划与评估</w:t>
      </w:r>
      <w:r>
        <w:rPr>
          <w:rFonts w:hint="default" w:ascii="宋体" w:hAnsi="宋体" w:eastAsia="宋体"/>
          <w:sz w:val="21"/>
          <w:szCs w:val="21"/>
          <w:lang w:val="en-US" w:eastAsia="zh-CN"/>
        </w:rPr>
        <w:t>的重点知识，强调红色文化在其中的应用价值和方法。​</w:t>
      </w:r>
    </w:p>
    <w:p w14:paraId="76C23E41">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布置作业：</w:t>
      </w:r>
    </w:p>
    <w:p w14:paraId="6BB028BC">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①</w:t>
      </w:r>
      <w:r>
        <w:rPr>
          <w:rFonts w:hint="default" w:ascii="宋体" w:hAnsi="宋体" w:eastAsia="宋体"/>
          <w:sz w:val="21"/>
          <w:szCs w:val="21"/>
          <w:lang w:val="en-US" w:eastAsia="zh-CN"/>
        </w:rPr>
        <w:t>要求学生运用本节课所学知识，</w:t>
      </w:r>
      <w:r>
        <w:rPr>
          <w:rFonts w:hint="eastAsia" w:ascii="宋体" w:hAnsi="宋体" w:eastAsia="宋体"/>
          <w:sz w:val="21"/>
          <w:szCs w:val="21"/>
          <w:lang w:val="en-US" w:eastAsia="zh-CN"/>
        </w:rPr>
        <w:t>继续完善课堂发布的分组任务，并提交某慕课平台，下次课堂每个小组选派代表进行方案展示，介绍方案的设计思路、具体内容以及红色文化元素的运用方式。其他小组学生进行提问和评价，教师进行总结和点评，重点指出方案中的优点和不足之处，以及需要改进的方向。</w:t>
      </w:r>
    </w:p>
    <w:p w14:paraId="09FB408E">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②下载SPSS软件，自主学习“红色文化融入青少年社会工作前后测数据分析方法”微课视频</w:t>
      </w:r>
      <w:r>
        <w:rPr>
          <w:rFonts w:hint="default" w:ascii="宋体" w:hAnsi="宋体" w:eastAsia="宋体"/>
          <w:sz w:val="21"/>
          <w:szCs w:val="21"/>
          <w:lang w:val="en-US" w:eastAsia="zh-CN"/>
        </w:rPr>
        <w:t>。​</w:t>
      </w:r>
    </w:p>
    <w:p w14:paraId="6DCC514C">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（二）教学评价及反思</w:t>
      </w:r>
    </w:p>
    <w:p w14:paraId="4BEBCF0C">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1.教学评价</w:t>
      </w:r>
    </w:p>
    <w:p w14:paraId="3D833F87">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（1）定性分析</w:t>
      </w:r>
    </w:p>
    <w:p w14:paraId="72C22F5F">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①通过课堂观察，大部分学生能主动参与课堂提问与小组合作学习，完成案例文献研学；</w:t>
      </w:r>
    </w:p>
    <w:p w14:paraId="072384F4">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②部分学生会与教师在课后交流红色文化、红色社工相关内容，认为红色文化融入社会工作具有重要意义，但弹性有效融入比较困难。</w:t>
      </w:r>
    </w:p>
    <w:p w14:paraId="181B8EFF">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③22级社工（职师）班学生只有一个组没有及时提交作业，22社工（三校生）班有3个小组没有按时提交作业，教师延长提交时间后，都在规定时间进行补交，总体质量较高。</w:t>
      </w:r>
    </w:p>
    <w:p w14:paraId="26EC59AA">
      <w:pPr>
        <w:keepNext w:val="0"/>
        <w:keepLines w:val="0"/>
        <w:pageBreakBefore w:val="0"/>
        <w:numPr>
          <w:ilvl w:val="0"/>
          <w:numId w:val="0"/>
        </w:numPr>
        <w:kinsoku/>
        <w:wordWrap/>
        <w:overflowPunct/>
        <w:topLinePunct w:val="0"/>
        <w:autoSpaceDN/>
        <w:bidi w:val="0"/>
        <w:adjustRightInd/>
        <w:snapToGrid/>
        <w:spacing w:line="360" w:lineRule="auto"/>
        <w:ind w:left="0" w:leftChars="0" w:firstLine="510" w:firstLineChars="228"/>
        <w:textAlignment w:val="auto"/>
        <w:rPr>
          <w:rFonts w:hint="eastAsia" w:ascii="宋体" w:hAnsi="宋体" w:eastAsia="宋体" w:cs="宋体"/>
          <w:b w:val="0"/>
          <w:bCs w:val="0"/>
          <w:spacing w:val="7"/>
          <w:sz w:val="21"/>
          <w:szCs w:val="21"/>
          <w:lang w:val="en-US" w:eastAsia="zh-CN"/>
        </w:rPr>
      </w:pPr>
      <w:r>
        <w:rPr>
          <w:rFonts w:hint="eastAsia" w:ascii="宋体" w:hAnsi="宋体" w:eastAsia="宋体" w:cs="宋体"/>
          <w:b w:val="0"/>
          <w:bCs w:val="0"/>
          <w:spacing w:val="7"/>
          <w:sz w:val="21"/>
          <w:szCs w:val="21"/>
          <w:lang w:val="en-US" w:eastAsia="zh-CN"/>
        </w:rPr>
        <w:t>2.定量分析</w:t>
      </w:r>
    </w:p>
    <w:p w14:paraId="559EA016">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随堂练习小组工作过程知识测验中，22级社工（职师）班学生第一题、第二题的正确率都是89.7%；22级社工（三校生）班学生第一题正确率为100%，第二题正确率为90.9%。</w:t>
      </w:r>
    </w:p>
    <w:p w14:paraId="72E8D6F2">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课后预习并自主学习“红色文化融入青少年社会工作前后测数据分析方法”微课视频人数较少，截止课后3周，22级社工（三校生）班为10%，22级社工（职师）班为8%。</w:t>
      </w:r>
    </w:p>
    <w:p w14:paraId="259FEA0A">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根据上述教学评价结果，教师认为本次教学改革起到了一定作用，拓展了学生视野，加强了学生应用红色文化进行社会工作小组工作方案设计的能力。</w:t>
      </w:r>
    </w:p>
    <w:p w14:paraId="12EE6797">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2.教学反思​</w:t>
      </w:r>
    </w:p>
    <w:p w14:paraId="4E3D8A21">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①教学特色</w:t>
      </w:r>
    </w:p>
    <w:p w14:paraId="3777BD74">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一是从大量参考文献中精选理论与应用最强的内容进行组合，凝练了理论与实务精华，让学生在较短的时间可以快速了解红色文化融入小组工作服务方案设计的核心内容，降低学生的学习负荷。二是运用采用案例教学、小组合作学习、线上线下混合学习模式。三是制作了跨课程知识自主学习资源，满足部分学生的科研能力提升与个性化学习需求。</w:t>
      </w:r>
    </w:p>
    <w:p w14:paraId="389D255B">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②不足之处与改进对策</w:t>
      </w:r>
    </w:p>
    <w:p w14:paraId="7E604639">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教师在教学内容的讲解上，存在讲解知识点过多，部分学生存在理解困难的情况；在教学方法的运用上，还未能充分调动学生的积极性和主动性；在自主学习微课视频环节，给予学生的引导不足，缺少足够的任务导向设计，导致学生课后参与率不高等。​  </w:t>
      </w:r>
    </w:p>
    <w:p w14:paraId="112FDDB2">
      <w:pPr>
        <w:keepNext w:val="0"/>
        <w:keepLines w:val="0"/>
        <w:pageBreakBefore w:val="0"/>
        <w:numPr>
          <w:ilvl w:val="0"/>
          <w:numId w:val="0"/>
        </w:numPr>
        <w:kinsoku/>
        <w:wordWrap/>
        <w:overflowPunct/>
        <w:topLinePunct w:val="0"/>
        <w:autoSpaceDN/>
        <w:bidi w:val="0"/>
        <w:adjustRightInd/>
        <w:snapToGrid/>
        <w:spacing w:line="360" w:lineRule="auto"/>
        <w:ind w:left="0" w:leftChars="0" w:firstLine="478" w:firstLineChars="228"/>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下次教学可以进一步精简内容，加强微课视频中跨课程知识学习，进一步明确任务要求，激发学生的学习积极性。</w:t>
      </w:r>
    </w:p>
    <w:p w14:paraId="07075C41">
      <w:pPr>
        <w:spacing w:line="360" w:lineRule="auto"/>
        <w:rPr>
          <w:rFonts w:hint="eastAsia" w:ascii="宋体" w:hAnsi="宋体" w:eastAsia="宋体"/>
          <w:sz w:val="28"/>
          <w:szCs w:val="28"/>
        </w:rPr>
      </w:pPr>
    </w:p>
    <w:p w14:paraId="59A32EBD">
      <w:pPr>
        <w:spacing w:line="360" w:lineRule="auto"/>
        <w:rPr>
          <w:rFonts w:hint="eastAsia" w:ascii="宋体" w:hAnsi="宋体" w:eastAsia="宋体"/>
          <w:sz w:val="28"/>
          <w:szCs w:val="28"/>
        </w:rPr>
      </w:pP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0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7"/>
      <w:numFmt w:val="decimal"/>
      <w:lvlText w:val="%1."/>
      <w:lvlJc w:val="left"/>
      <w:pPr>
        <w:tabs>
          <w:tab w:val="left" w:pos="312"/>
        </w:tabs>
        <w:ind w:left="525" w:leftChars="0" w:firstLine="0" w:firstLineChars="0"/>
      </w:pPr>
    </w:lvl>
  </w:abstractNum>
  <w:abstractNum w:abstractNumId="1">
    <w:nsid w:val="00000001"/>
    <w:multiLevelType w:val="singleLevel"/>
    <w:tmpl w:val="00000001"/>
    <w:lvl w:ilvl="0" w:tentative="0">
      <w:start w:val="3"/>
      <w:numFmt w:val="decimal"/>
      <w:suff w:val="nothing"/>
      <w:lvlText w:val="（%1）"/>
      <w:lvlJc w:val="left"/>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1D20A6F"/>
    <w:rsid w:val="23641680"/>
    <w:rsid w:val="25C24D84"/>
    <w:rsid w:val="2CCD50CF"/>
    <w:rsid w:val="350607E9"/>
    <w:rsid w:val="3F7D5B4C"/>
    <w:rsid w:val="3F95733A"/>
    <w:rsid w:val="493F3E72"/>
    <w:rsid w:val="4B0C5FAB"/>
    <w:rsid w:val="55C7591B"/>
    <w:rsid w:val="57B1418D"/>
    <w:rsid w:val="57EF4CB5"/>
    <w:rsid w:val="5D2B49E2"/>
    <w:rsid w:val="63D95FA9"/>
    <w:rsid w:val="674F5770"/>
    <w:rsid w:val="762C424D"/>
    <w:rsid w:val="76452218"/>
    <w:rsid w:val="76CC293A"/>
    <w:rsid w:val="79165EAD"/>
    <w:rsid w:val="7D7A30EF"/>
    <w:rsid w:val="7EED78F1"/>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宋体"/>
      <w:kern w:val="2"/>
      <w:sz w:val="24"/>
      <w:szCs w:val="22"/>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等线 Light" w:hAnsi="等线 Light" w:eastAsia="等线 Light" w:cs="宋体"/>
      <w:color w:val="2F5597"/>
      <w:sz w:val="48"/>
      <w:szCs w:val="48"/>
    </w:rPr>
  </w:style>
  <w:style w:type="paragraph" w:styleId="3">
    <w:name w:val="heading 2"/>
    <w:basedOn w:val="1"/>
    <w:next w:val="1"/>
    <w:link w:val="17"/>
    <w:qFormat/>
    <w:uiPriority w:val="9"/>
    <w:pPr>
      <w:keepNext/>
      <w:keepLines/>
      <w:spacing w:before="160" w:after="80"/>
      <w:outlineLvl w:val="1"/>
    </w:pPr>
    <w:rPr>
      <w:rFonts w:ascii="等线 Light" w:hAnsi="等线 Light" w:eastAsia="等线 Light" w:cs="宋体"/>
      <w:color w:val="2F5597"/>
      <w:sz w:val="40"/>
      <w:szCs w:val="40"/>
    </w:rPr>
  </w:style>
  <w:style w:type="paragraph" w:styleId="4">
    <w:name w:val="heading 3"/>
    <w:basedOn w:val="1"/>
    <w:next w:val="1"/>
    <w:link w:val="18"/>
    <w:qFormat/>
    <w:uiPriority w:val="9"/>
    <w:pPr>
      <w:keepNext/>
      <w:keepLines/>
      <w:spacing w:before="160" w:after="80"/>
      <w:outlineLvl w:val="2"/>
    </w:pPr>
    <w:rPr>
      <w:rFonts w:ascii="等线 Light" w:hAnsi="等线 Light" w:eastAsia="等线 Light" w:cs="宋体"/>
      <w:color w:val="2F5597"/>
      <w:sz w:val="32"/>
      <w:szCs w:val="32"/>
    </w:rPr>
  </w:style>
  <w:style w:type="paragraph" w:styleId="5">
    <w:name w:val="heading 4"/>
    <w:basedOn w:val="1"/>
    <w:next w:val="1"/>
    <w:link w:val="19"/>
    <w:qFormat/>
    <w:uiPriority w:val="9"/>
    <w:pPr>
      <w:keepNext/>
      <w:keepLines/>
      <w:spacing w:before="80" w:after="40"/>
      <w:outlineLvl w:val="3"/>
    </w:pPr>
    <w:rPr>
      <w:rFonts w:ascii="等线" w:hAnsi="等线" w:eastAsia="等线" w:cs="宋体"/>
      <w:color w:val="2F5597"/>
      <w:sz w:val="28"/>
      <w:szCs w:val="28"/>
    </w:rPr>
  </w:style>
  <w:style w:type="paragraph" w:styleId="6">
    <w:name w:val="heading 5"/>
    <w:basedOn w:val="1"/>
    <w:next w:val="1"/>
    <w:link w:val="20"/>
    <w:qFormat/>
    <w:uiPriority w:val="9"/>
    <w:pPr>
      <w:keepNext/>
      <w:keepLines/>
      <w:spacing w:before="80" w:after="40"/>
      <w:outlineLvl w:val="4"/>
    </w:pPr>
    <w:rPr>
      <w:rFonts w:ascii="等线" w:hAnsi="等线" w:eastAsia="等线" w:cs="宋体"/>
      <w:color w:val="2F5597"/>
      <w:szCs w:val="24"/>
    </w:rPr>
  </w:style>
  <w:style w:type="paragraph" w:styleId="7">
    <w:name w:val="heading 6"/>
    <w:basedOn w:val="1"/>
    <w:next w:val="1"/>
    <w:link w:val="21"/>
    <w:qFormat/>
    <w:uiPriority w:val="9"/>
    <w:pPr>
      <w:keepNext/>
      <w:keepLines/>
      <w:spacing w:before="40"/>
      <w:outlineLvl w:val="5"/>
    </w:pPr>
    <w:rPr>
      <w:rFonts w:ascii="等线" w:hAnsi="等线" w:eastAsia="等线" w:cs="宋体"/>
      <w:b/>
      <w:bCs/>
      <w:color w:val="2F5597"/>
    </w:rPr>
  </w:style>
  <w:style w:type="paragraph" w:styleId="8">
    <w:name w:val="heading 7"/>
    <w:basedOn w:val="1"/>
    <w:next w:val="1"/>
    <w:link w:val="22"/>
    <w:qFormat/>
    <w:uiPriority w:val="9"/>
    <w:pPr>
      <w:keepNext/>
      <w:keepLines/>
      <w:spacing w:before="40"/>
      <w:outlineLvl w:val="6"/>
    </w:pPr>
    <w:rPr>
      <w:rFonts w:ascii="等线" w:hAnsi="等线" w:eastAsia="等线" w:cs="宋体"/>
      <w:b/>
      <w:bCs/>
      <w:color w:val="595959"/>
    </w:rPr>
  </w:style>
  <w:style w:type="paragraph" w:styleId="9">
    <w:name w:val="heading 8"/>
    <w:basedOn w:val="1"/>
    <w:next w:val="1"/>
    <w:link w:val="23"/>
    <w:qFormat/>
    <w:uiPriority w:val="9"/>
    <w:pPr>
      <w:keepNext/>
      <w:keepLines/>
      <w:outlineLvl w:val="7"/>
    </w:pPr>
    <w:rPr>
      <w:rFonts w:ascii="等线" w:hAnsi="等线" w:eastAsia="等线" w:cs="宋体"/>
      <w:color w:val="595959"/>
    </w:rPr>
  </w:style>
  <w:style w:type="paragraph" w:styleId="10">
    <w:name w:val="heading 9"/>
    <w:basedOn w:val="1"/>
    <w:next w:val="1"/>
    <w:link w:val="24"/>
    <w:qFormat/>
    <w:uiPriority w:val="9"/>
    <w:pPr>
      <w:keepNext/>
      <w:keepLines/>
      <w:outlineLvl w:val="8"/>
    </w:pPr>
    <w:rPr>
      <w:rFonts w:ascii="等线" w:hAnsi="等线" w:eastAsia="等线 Light" w:cs="宋体"/>
      <w:color w:val="595959"/>
    </w:rPr>
  </w:style>
  <w:style w:type="character" w:default="1" w:styleId="15">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等线 Light" w:hAnsi="等线 Light" w:eastAsia="等线 Light" w:cs="宋体"/>
      <w:color w:val="595959"/>
      <w:spacing w:val="15"/>
      <w:sz w:val="28"/>
      <w:szCs w:val="28"/>
    </w:rPr>
  </w:style>
  <w:style w:type="paragraph" w:styleId="12">
    <w:name w:val="Title"/>
    <w:basedOn w:val="1"/>
    <w:next w:val="1"/>
    <w:link w:val="25"/>
    <w:qFormat/>
    <w:uiPriority w:val="10"/>
    <w:pPr>
      <w:spacing w:after="80"/>
      <w:contextualSpacing/>
      <w:jc w:val="center"/>
    </w:pPr>
    <w:rPr>
      <w:rFonts w:ascii="等线 Light" w:hAnsi="等线 Light" w:eastAsia="等线 Light" w:cs="宋体"/>
      <w:spacing w:val="-10"/>
      <w:kern w:val="28"/>
      <w:sz w:val="56"/>
      <w:szCs w:val="56"/>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5"/>
    <w:link w:val="2"/>
    <w:qFormat/>
    <w:uiPriority w:val="9"/>
    <w:rPr>
      <w:rFonts w:ascii="等线 Light" w:hAnsi="等线 Light" w:eastAsia="等线 Light" w:cs="宋体"/>
      <w:color w:val="2F5597"/>
      <w:sz w:val="48"/>
      <w:szCs w:val="48"/>
    </w:rPr>
  </w:style>
  <w:style w:type="character" w:customStyle="1" w:styleId="17">
    <w:name w:val="标题 2 字符"/>
    <w:basedOn w:val="15"/>
    <w:link w:val="3"/>
    <w:qFormat/>
    <w:uiPriority w:val="9"/>
    <w:rPr>
      <w:rFonts w:ascii="等线 Light" w:hAnsi="等线 Light" w:eastAsia="等线 Light" w:cs="宋体"/>
      <w:color w:val="2F5597"/>
      <w:sz w:val="40"/>
      <w:szCs w:val="40"/>
    </w:rPr>
  </w:style>
  <w:style w:type="character" w:customStyle="1" w:styleId="18">
    <w:name w:val="标题 3 字符"/>
    <w:basedOn w:val="15"/>
    <w:link w:val="4"/>
    <w:qFormat/>
    <w:uiPriority w:val="9"/>
    <w:rPr>
      <w:rFonts w:ascii="等线 Light" w:hAnsi="等线 Light" w:eastAsia="等线 Light" w:cs="宋体"/>
      <w:color w:val="2F5597"/>
      <w:sz w:val="32"/>
      <w:szCs w:val="32"/>
    </w:rPr>
  </w:style>
  <w:style w:type="character" w:customStyle="1" w:styleId="19">
    <w:name w:val="标题 4 字符"/>
    <w:basedOn w:val="15"/>
    <w:link w:val="5"/>
    <w:qFormat/>
    <w:uiPriority w:val="9"/>
    <w:rPr>
      <w:rFonts w:ascii="等线" w:hAnsi="等线" w:eastAsia="等线" w:cs="宋体"/>
      <w:color w:val="2F5597"/>
      <w:sz w:val="28"/>
      <w:szCs w:val="28"/>
    </w:rPr>
  </w:style>
  <w:style w:type="character" w:customStyle="1" w:styleId="20">
    <w:name w:val="标题 5 字符"/>
    <w:basedOn w:val="15"/>
    <w:link w:val="6"/>
    <w:qFormat/>
    <w:uiPriority w:val="9"/>
    <w:rPr>
      <w:rFonts w:ascii="等线" w:hAnsi="等线" w:eastAsia="等线" w:cs="宋体"/>
      <w:color w:val="2F5597"/>
      <w:szCs w:val="24"/>
    </w:rPr>
  </w:style>
  <w:style w:type="character" w:customStyle="1" w:styleId="21">
    <w:name w:val="标题 6 字符"/>
    <w:basedOn w:val="15"/>
    <w:link w:val="7"/>
    <w:qFormat/>
    <w:uiPriority w:val="9"/>
    <w:rPr>
      <w:rFonts w:ascii="等线" w:hAnsi="等线" w:eastAsia="等线" w:cs="宋体"/>
      <w:b/>
      <w:bCs/>
      <w:color w:val="2F5597"/>
    </w:rPr>
  </w:style>
  <w:style w:type="character" w:customStyle="1" w:styleId="22">
    <w:name w:val="标题 7 字符"/>
    <w:basedOn w:val="15"/>
    <w:link w:val="8"/>
    <w:qFormat/>
    <w:uiPriority w:val="9"/>
    <w:rPr>
      <w:rFonts w:ascii="等线" w:hAnsi="等线" w:eastAsia="等线" w:cs="宋体"/>
      <w:b/>
      <w:bCs/>
      <w:color w:val="595959"/>
    </w:rPr>
  </w:style>
  <w:style w:type="character" w:customStyle="1" w:styleId="23">
    <w:name w:val="标题 8 字符"/>
    <w:basedOn w:val="15"/>
    <w:link w:val="9"/>
    <w:qFormat/>
    <w:uiPriority w:val="9"/>
    <w:rPr>
      <w:rFonts w:ascii="等线" w:hAnsi="等线" w:eastAsia="等线" w:cs="宋体"/>
      <w:color w:val="595959"/>
    </w:rPr>
  </w:style>
  <w:style w:type="character" w:customStyle="1" w:styleId="24">
    <w:name w:val="标题 9 字符"/>
    <w:basedOn w:val="15"/>
    <w:link w:val="10"/>
    <w:qFormat/>
    <w:uiPriority w:val="9"/>
    <w:rPr>
      <w:rFonts w:ascii="等线" w:hAnsi="等线" w:eastAsia="等线 Light" w:cs="宋体"/>
      <w:color w:val="595959"/>
    </w:rPr>
  </w:style>
  <w:style w:type="character" w:customStyle="1" w:styleId="25">
    <w:name w:val="标题 字符"/>
    <w:basedOn w:val="15"/>
    <w:link w:val="12"/>
    <w:qFormat/>
    <w:uiPriority w:val="10"/>
    <w:rPr>
      <w:rFonts w:ascii="等线 Light" w:hAnsi="等线 Light" w:eastAsia="等线 Light" w:cs="宋体"/>
      <w:spacing w:val="-10"/>
      <w:kern w:val="28"/>
      <w:sz w:val="56"/>
      <w:szCs w:val="56"/>
    </w:rPr>
  </w:style>
  <w:style w:type="character" w:customStyle="1" w:styleId="26">
    <w:name w:val="副标题 字符"/>
    <w:basedOn w:val="15"/>
    <w:link w:val="11"/>
    <w:qFormat/>
    <w:uiPriority w:val="11"/>
    <w:rPr>
      <w:rFonts w:ascii="等线 Light" w:hAnsi="等线 Light" w:eastAsia="等线 Light" w:cs="宋体"/>
      <w:color w:val="595959"/>
      <w:spacing w:val="15"/>
      <w:sz w:val="28"/>
      <w:szCs w:val="28"/>
    </w:rPr>
  </w:style>
  <w:style w:type="paragraph" w:styleId="27">
    <w:name w:val="Quote"/>
    <w:basedOn w:val="1"/>
    <w:next w:val="1"/>
    <w:link w:val="28"/>
    <w:qFormat/>
    <w:uiPriority w:val="29"/>
    <w:pPr>
      <w:spacing w:before="160" w:after="160"/>
      <w:jc w:val="center"/>
    </w:pPr>
    <w:rPr>
      <w:i/>
      <w:iCs/>
      <w:color w:val="3F3F3F"/>
    </w:rPr>
  </w:style>
  <w:style w:type="character" w:customStyle="1" w:styleId="28">
    <w:name w:val="引用 字符"/>
    <w:basedOn w:val="15"/>
    <w:link w:val="27"/>
    <w:qFormat/>
    <w:uiPriority w:val="29"/>
    <w:rPr>
      <w:i/>
      <w:iCs/>
      <w:color w:val="3F3F3F"/>
    </w:rPr>
  </w:style>
  <w:style w:type="paragraph" w:styleId="29">
    <w:name w:val="List Paragraph"/>
    <w:basedOn w:val="1"/>
    <w:qFormat/>
    <w:uiPriority w:val="34"/>
    <w:pPr>
      <w:ind w:left="720"/>
      <w:contextualSpacing/>
    </w:pPr>
  </w:style>
  <w:style w:type="character" w:customStyle="1" w:styleId="30">
    <w:name w:val="明显强调1"/>
    <w:basedOn w:val="15"/>
    <w:qFormat/>
    <w:uiPriority w:val="21"/>
    <w:rPr>
      <w:i/>
      <w:iCs/>
      <w:color w:val="2F5597"/>
    </w:rPr>
  </w:style>
  <w:style w:type="paragraph" w:styleId="31">
    <w:name w:val="Intense Quote"/>
    <w:basedOn w:val="1"/>
    <w:next w:val="1"/>
    <w:link w:val="32"/>
    <w:qFormat/>
    <w:uiPriority w:val="30"/>
    <w:pPr>
      <w:pBdr>
        <w:top w:val="single" w:color="2F5496" w:sz="4" w:space="10"/>
        <w:bottom w:val="single" w:color="2F5496" w:sz="4" w:space="10"/>
      </w:pBdr>
      <w:spacing w:before="360" w:after="360"/>
      <w:ind w:left="864" w:right="864"/>
      <w:jc w:val="center"/>
    </w:pPr>
    <w:rPr>
      <w:i/>
      <w:iCs/>
      <w:color w:val="2F5597"/>
    </w:rPr>
  </w:style>
  <w:style w:type="character" w:customStyle="1" w:styleId="32">
    <w:name w:val="明显引用 字符"/>
    <w:basedOn w:val="15"/>
    <w:link w:val="31"/>
    <w:qFormat/>
    <w:uiPriority w:val="30"/>
    <w:rPr>
      <w:i/>
      <w:iCs/>
      <w:color w:val="2F5597"/>
    </w:rPr>
  </w:style>
  <w:style w:type="character" w:customStyle="1" w:styleId="33">
    <w:name w:val="明显参考1"/>
    <w:basedOn w:val="15"/>
    <w:qFormat/>
    <w:uiPriority w:val="32"/>
    <w:rPr>
      <w:b/>
      <w:bCs/>
      <w:smallCaps/>
      <w:color w:val="2F5597"/>
      <w:spacing w:val="5"/>
    </w:rPr>
  </w:style>
  <w:style w:type="character" w:customStyle="1" w:styleId="34">
    <w:name w:val="num32"/>
    <w:basedOn w:val="15"/>
    <w:qFormat/>
    <w:uiPriority w:val="0"/>
    <w:rPr>
      <w:color w:val="645A5A"/>
      <w:sz w:val="45"/>
      <w:szCs w:val="45"/>
    </w:rPr>
  </w:style>
  <w:style w:type="character" w:customStyle="1" w:styleId="35">
    <w:name w:val="layui-layer-tabnow"/>
    <w:basedOn w:val="15"/>
    <w:qFormat/>
    <w:uiPriority w:val="0"/>
    <w:rPr>
      <w:bdr w:val="single" w:color="E6E6E6" w:sz="6" w:space="0"/>
      <w:shd w:val="clear" w:color="auto" w:fill="FFFFFF"/>
    </w:rPr>
  </w:style>
  <w:style w:type="character" w:customStyle="1" w:styleId="36">
    <w:name w:val="gt"/>
    <w:basedOn w:val="15"/>
    <w:qFormat/>
    <w:uiPriority w:val="0"/>
    <w:rPr>
      <w:color w:val="646464"/>
    </w:rPr>
  </w:style>
  <w:style w:type="character" w:customStyle="1" w:styleId="37">
    <w:name w:val="icon_yg"/>
    <w:basedOn w:val="15"/>
    <w:qFormat/>
    <w:uiPriority w:val="0"/>
    <w:rPr>
      <w:sz w:val="0"/>
      <w:szCs w:val="0"/>
    </w:rPr>
  </w:style>
  <w:style w:type="character" w:customStyle="1" w:styleId="38">
    <w:name w:val="on1"/>
    <w:basedOn w:val="15"/>
    <w:qFormat/>
    <w:uiPriority w:val="0"/>
    <w:rPr>
      <w:color w:val="FF2832"/>
    </w:rPr>
  </w:style>
  <w:style w:type="character" w:customStyle="1" w:styleId="39">
    <w:name w:val="first-child"/>
    <w:basedOn w:val="15"/>
    <w:qFormat/>
    <w:uiPriority w:val="0"/>
  </w:style>
  <w:style w:type="character" w:customStyle="1" w:styleId="40">
    <w:name w:val="on"/>
    <w:basedOn w:val="15"/>
    <w:qFormat/>
    <w:uiPriority w:val="0"/>
    <w:rPr>
      <w:color w:val="FF2832"/>
    </w:rPr>
  </w:style>
  <w:style w:type="table" w:customStyle="1" w:styleId="41">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5407</Words>
  <Characters>5616</Characters>
  <Paragraphs>102</Paragraphs>
  <TotalTime>7</TotalTime>
  <ScaleCrop>false</ScaleCrop>
  <LinksUpToDate>false</LinksUpToDate>
  <CharactersWithSpaces>5667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WPS_1660107513</cp:lastModifiedBy>
  <cp:lastPrinted>2025-03-12T03:35:00Z</cp:lastPrinted>
  <dcterms:modified xsi:type="dcterms:W3CDTF">2025-06-11T09:14:08Z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F1C474F3933F47F291DD11B4BA3CE783_13</vt:lpwstr>
  </property>
  <property fmtid="{D5CDD505-2E9C-101B-9397-08002B2CF9AE}" pid="4" name="KSOTemplateDocerSaveRecord">
    <vt:lpwstr>eyJoZGlkIjoiMzAzYTg3ZWRhOTVhNjI3YjA0ZTFjMDg3ZWFkYWMxNjQiLCJ1c2VySWQiOiIxMzk4NTUxOTcyIn0=</vt:lpwstr>
  </property>
</Properties>
</file>