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FA575">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数学分析I</w:t>
      </w:r>
      <w:r>
        <w:rPr>
          <w:rFonts w:hint="eastAsia" w:ascii="黑体" w:hAnsi="黑体" w:eastAsia="黑体"/>
          <w:b/>
          <w:bCs/>
          <w:sz w:val="32"/>
          <w:szCs w:val="32"/>
        </w:rPr>
        <w:t>”课程思政教学案例</w:t>
      </w:r>
    </w:p>
    <w:p w14:paraId="59142ACA">
      <w:pPr>
        <w:spacing w:line="360" w:lineRule="auto"/>
        <w:jc w:val="both"/>
        <w:rPr>
          <w:rFonts w:hint="eastAsia" w:ascii="黑体" w:hAnsi="黑体" w:eastAsia="黑体"/>
          <w:i/>
          <w:iCs/>
          <w:color w:val="FF0000"/>
          <w:sz w:val="32"/>
          <w:szCs w:val="32"/>
        </w:rPr>
      </w:pPr>
    </w:p>
    <w:p w14:paraId="0A068905">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326FF662">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344BC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 w:eastAsia="仿宋_GB2312" w:cs="Times New Roman"/>
          <w:color w:val="auto"/>
          <w:sz w:val="24"/>
          <w:szCs w:val="22"/>
        </w:rPr>
      </w:pPr>
      <w:r>
        <w:rPr>
          <w:rFonts w:hint="eastAsia" w:ascii="宋体" w:hAnsi="宋体" w:eastAsia="宋体" w:cs="宋体"/>
          <w:color w:val="000000" w:themeColor="text1"/>
          <w:sz w:val="21"/>
          <w:szCs w:val="21"/>
          <w:lang w:val="en-US" w:eastAsia="zh-CN"/>
          <w14:textFill>
            <w14:solidFill>
              <w14:schemeClr w14:val="tx1"/>
            </w14:solidFill>
          </w14:textFill>
        </w:rPr>
        <w:t>作为数学专业最重要的基础课之一，数学科学的逻辑性和历史继承性决定了数学分析I在数学科学中举足轻重的地位，数学的许多新思想，新应用来源于这坚实的基础</w:t>
      </w:r>
      <w:r>
        <w:rPr>
          <w:rFonts w:hint="eastAsia" w:ascii="宋体" w:hAnsi="宋体" w:eastAsia="宋体" w:cs="宋体"/>
          <w:color w:val="000000" w:themeColor="text1"/>
          <w:sz w:val="21"/>
          <w:szCs w:val="21"/>
          <w14:textFill>
            <w14:solidFill>
              <w14:schemeClr w14:val="tx1"/>
            </w14:solidFill>
          </w14:textFill>
        </w:rPr>
        <w:t>。数学分析I是培养学生具备处理一元函数极限、连续、导数与微分、函数中值定理及其应用、实数的完备性、不定积分等系统理论知识的思维和能力，为学生进一步学习数学专业</w:t>
      </w:r>
      <w:r>
        <w:rPr>
          <w:rFonts w:hint="eastAsia" w:ascii="宋体" w:hAnsi="宋体" w:eastAsia="宋体" w:cs="宋体"/>
          <w:color w:val="000000" w:themeColor="text1"/>
          <w:sz w:val="21"/>
          <w:szCs w:val="21"/>
          <w:lang w:val="en-US" w:eastAsia="zh-CN"/>
          <w14:textFill>
            <w14:solidFill>
              <w14:schemeClr w14:val="tx1"/>
            </w14:solidFill>
          </w14:textFill>
        </w:rPr>
        <w:t>后续</w:t>
      </w:r>
      <w:r>
        <w:rPr>
          <w:rFonts w:hint="eastAsia" w:ascii="宋体" w:hAnsi="宋体" w:eastAsia="宋体" w:cs="宋体"/>
          <w:color w:val="000000" w:themeColor="text1"/>
          <w:sz w:val="21"/>
          <w:szCs w:val="21"/>
          <w14:textFill>
            <w14:solidFill>
              <w14:schemeClr w14:val="tx1"/>
            </w14:solidFill>
          </w14:textFill>
        </w:rPr>
        <w:t>课程建立必备的数学基础</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并对提高学生从事中学数学教师职业所需的综合与专业化知识等方面起到重要的强化和支撑作用。</w:t>
      </w:r>
    </w:p>
    <w:p w14:paraId="7919B9AE">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563D7D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了解数学分析知识体系的发展历史，</w:t>
      </w:r>
      <w:r>
        <w:rPr>
          <w:rFonts w:hint="eastAsia" w:ascii="宋体" w:hAnsi="宋体" w:eastAsia="宋体" w:cs="宋体"/>
          <w:color w:val="000000" w:themeColor="text1"/>
          <w:sz w:val="21"/>
          <w:szCs w:val="21"/>
          <w:lang w:val="en-US" w:eastAsia="zh-CN"/>
          <w14:textFill>
            <w14:solidFill>
              <w14:schemeClr w14:val="tx1"/>
            </w14:solidFill>
          </w14:textFill>
        </w:rPr>
        <w:t>坚持</w:t>
      </w:r>
      <w:r>
        <w:rPr>
          <w:rFonts w:hint="eastAsia" w:ascii="宋体" w:hAnsi="宋体" w:eastAsia="宋体" w:cs="宋体"/>
          <w:color w:val="000000" w:themeColor="text1"/>
          <w:sz w:val="21"/>
          <w:szCs w:val="21"/>
          <w14:textFill>
            <w14:solidFill>
              <w14:schemeClr w14:val="tx1"/>
            </w14:solidFill>
          </w14:textFill>
        </w:rPr>
        <w:t>立德树人的理念，培养高尚师德和献身教育事业的坚定信念与教育情怀。</w:t>
      </w:r>
      <w:r>
        <w:rPr>
          <w:rFonts w:hint="eastAsia" w:ascii="宋体" w:hAnsi="宋体" w:eastAsia="宋体" w:cs="宋体"/>
          <w:color w:val="000000" w:themeColor="text1"/>
          <w:sz w:val="21"/>
          <w:szCs w:val="21"/>
          <w:lang w:val="en-US" w:eastAsia="zh-CN"/>
          <w14:textFill>
            <w14:solidFill>
              <w14:schemeClr w14:val="tx1"/>
            </w14:solidFill>
          </w14:textFill>
        </w:rPr>
        <w:t>理解极限、</w:t>
      </w:r>
      <w:r>
        <w:rPr>
          <w:rFonts w:hint="eastAsia" w:ascii="宋体" w:hAnsi="宋体" w:eastAsia="宋体" w:cs="宋体"/>
          <w:color w:val="000000" w:themeColor="text1"/>
          <w:sz w:val="21"/>
          <w:szCs w:val="21"/>
          <w14:textFill>
            <w14:solidFill>
              <w14:schemeClr w14:val="tx1"/>
            </w14:solidFill>
          </w14:textFill>
        </w:rPr>
        <w:t>微</w:t>
      </w:r>
      <w:r>
        <w:rPr>
          <w:rFonts w:hint="eastAsia" w:ascii="宋体" w:hAnsi="宋体" w:eastAsia="宋体" w:cs="宋体"/>
          <w:color w:val="000000" w:themeColor="text1"/>
          <w:sz w:val="21"/>
          <w:szCs w:val="21"/>
          <w:lang w:val="en-US" w:eastAsia="zh-CN"/>
          <w14:textFill>
            <w14:solidFill>
              <w14:schemeClr w14:val="tx1"/>
            </w14:solidFill>
          </w14:textFill>
        </w:rPr>
        <w:t>积分</w:t>
      </w:r>
      <w:r>
        <w:rPr>
          <w:rFonts w:hint="eastAsia" w:ascii="宋体" w:hAnsi="宋体" w:eastAsia="宋体" w:cs="宋体"/>
          <w:color w:val="000000" w:themeColor="text1"/>
          <w:sz w:val="21"/>
          <w:szCs w:val="21"/>
          <w14:textFill>
            <w14:solidFill>
              <w14:schemeClr w14:val="tx1"/>
            </w14:solidFill>
          </w14:textFill>
        </w:rPr>
        <w:t>学有关</w:t>
      </w:r>
      <w:r>
        <w:rPr>
          <w:rFonts w:hint="eastAsia" w:ascii="宋体" w:hAnsi="宋体" w:eastAsia="宋体" w:cs="宋体"/>
          <w:color w:val="000000" w:themeColor="text1"/>
          <w:sz w:val="21"/>
          <w:szCs w:val="21"/>
          <w:lang w:val="en-US" w:eastAsia="zh-CN"/>
          <w14:textFill>
            <w14:solidFill>
              <w14:schemeClr w14:val="tx1"/>
            </w14:solidFill>
          </w14:textFill>
        </w:rPr>
        <w:t>概念</w:t>
      </w:r>
      <w:r>
        <w:rPr>
          <w:rFonts w:hint="eastAsia" w:ascii="宋体" w:hAnsi="宋体" w:eastAsia="宋体" w:cs="宋体"/>
          <w:color w:val="000000" w:themeColor="text1"/>
          <w:sz w:val="21"/>
          <w:szCs w:val="21"/>
          <w14:textFill>
            <w14:solidFill>
              <w14:schemeClr w14:val="tx1"/>
            </w14:solidFill>
          </w14:textFill>
        </w:rPr>
        <w:t>，掌握分析学原理的本质、思想和基本方法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并能够掌握微分和积分的计算技巧及相关定理的证明方法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通过系统训练，培养严谨的数学表达、逻辑思维和推理论证能力，提升运算技巧，学会运用微积分解决实际问题，建立数学模型，并具备初步的科研与教学能力。</w:t>
      </w:r>
    </w:p>
    <w:p w14:paraId="04882BE6">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628FEA5D">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1C7AC67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Segoe UI" w:hAnsi="Segoe UI" w:eastAsia="宋体" w:cs="Segoe UI"/>
          <w:i w:val="0"/>
          <w:iCs w:val="0"/>
          <w:caps w:val="0"/>
          <w:color w:val="404040"/>
          <w:spacing w:val="0"/>
          <w:sz w:val="12"/>
          <w:szCs w:val="12"/>
          <w:lang w:val="en-US" w:eastAsia="zh-CN"/>
        </w:rPr>
      </w:pPr>
      <w:r>
        <w:rPr>
          <w:rFonts w:hint="eastAsia" w:ascii="宋体" w:hAnsi="宋体" w:eastAsia="宋体"/>
          <w:sz w:val="21"/>
          <w:szCs w:val="21"/>
        </w:rPr>
        <w:t>本素材适用于《数学分析》中“数列极限</w:t>
      </w:r>
      <w:r>
        <w:rPr>
          <w:rFonts w:hint="eastAsia" w:ascii="宋体" w:hAnsi="宋体" w:eastAsia="宋体"/>
          <w:sz w:val="21"/>
          <w:szCs w:val="21"/>
          <w:lang w:eastAsia="zh-CN"/>
        </w:rPr>
        <w:t>，</w:t>
      </w:r>
      <w:r>
        <w:rPr>
          <w:rFonts w:hint="eastAsia" w:ascii="宋体" w:hAnsi="宋体" w:eastAsia="宋体"/>
          <w:sz w:val="21"/>
          <w:szCs w:val="21"/>
          <w:lang w:val="en-US" w:eastAsia="zh-CN"/>
        </w:rPr>
        <w:t>函数极限</w:t>
      </w:r>
      <w:r>
        <w:rPr>
          <w:rFonts w:hint="eastAsia" w:ascii="宋体" w:hAnsi="宋体" w:eastAsia="宋体"/>
          <w:sz w:val="21"/>
          <w:szCs w:val="21"/>
        </w:rPr>
        <w:t>”章节的教学</w:t>
      </w:r>
      <w:r>
        <w:rPr>
          <w:rFonts w:hint="eastAsia" w:ascii="宋体" w:hAnsi="宋体" w:eastAsia="宋体"/>
          <w:sz w:val="21"/>
          <w:szCs w:val="21"/>
          <w:lang w:eastAsia="zh-CN"/>
        </w:rPr>
        <w:t>，通过引入数学家探索极限理论的历史，培养学生的科学精神与严谨治学态度，同时融入爱国主义教育，增强文化自信。</w:t>
      </w:r>
    </w:p>
    <w:p w14:paraId="40BA82B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rPr>
        <w:t>选用教材：</w:t>
      </w:r>
      <w:r>
        <w:rPr>
          <w:rFonts w:hint="eastAsia" w:ascii="宋体" w:hAnsi="宋体" w:eastAsia="宋体"/>
          <w:sz w:val="21"/>
          <w:szCs w:val="21"/>
          <w:lang w:eastAsia="zh-CN"/>
        </w:rPr>
        <w:t>《</w:t>
      </w:r>
      <w:r>
        <w:rPr>
          <w:rFonts w:hint="eastAsia" w:ascii="宋体" w:hAnsi="宋体" w:eastAsia="宋体"/>
          <w:sz w:val="21"/>
          <w:szCs w:val="21"/>
          <w:lang w:val="en-US" w:eastAsia="zh-CN"/>
        </w:rPr>
        <w:t>数学分析</w:t>
      </w:r>
      <w:r>
        <w:rPr>
          <w:rFonts w:hint="eastAsia" w:ascii="宋体" w:hAnsi="宋体" w:eastAsia="宋体"/>
          <w:sz w:val="21"/>
          <w:szCs w:val="21"/>
          <w:lang w:eastAsia="zh-CN"/>
        </w:rPr>
        <w:t>》</w:t>
      </w:r>
      <w:r>
        <w:rPr>
          <w:rFonts w:hint="eastAsia" w:ascii="宋体" w:hAnsi="宋体" w:eastAsia="宋体"/>
          <w:sz w:val="21"/>
          <w:szCs w:val="21"/>
          <w:lang w:val="en-US" w:eastAsia="zh-CN"/>
        </w:rPr>
        <w:t>第五版上册</w:t>
      </w:r>
      <w:r>
        <w:rPr>
          <w:rFonts w:hint="eastAsia" w:ascii="宋体" w:hAnsi="宋体" w:eastAsia="宋体"/>
          <w:sz w:val="21"/>
          <w:szCs w:val="21"/>
        </w:rPr>
        <w:t>，</w:t>
      </w:r>
      <w:r>
        <w:rPr>
          <w:rFonts w:hint="eastAsia" w:ascii="宋体" w:hAnsi="宋体" w:eastAsia="宋体"/>
          <w:sz w:val="21"/>
          <w:szCs w:val="21"/>
          <w:lang w:val="en-US" w:eastAsia="zh-CN"/>
        </w:rPr>
        <w:t>华东师范大学数学科学学院编</w:t>
      </w:r>
      <w:r>
        <w:rPr>
          <w:rFonts w:hint="eastAsia" w:ascii="宋体" w:hAnsi="宋体" w:eastAsia="宋体"/>
          <w:sz w:val="21"/>
          <w:szCs w:val="21"/>
        </w:rPr>
        <w:t>，</w:t>
      </w:r>
      <w:r>
        <w:rPr>
          <w:rFonts w:hint="eastAsia" w:ascii="宋体" w:hAnsi="宋体" w:eastAsia="宋体"/>
          <w:sz w:val="21"/>
          <w:szCs w:val="21"/>
          <w:lang w:val="en-US" w:eastAsia="zh-CN"/>
        </w:rPr>
        <w:t>高等教育</w:t>
      </w:r>
      <w:r>
        <w:rPr>
          <w:rFonts w:hint="eastAsia" w:ascii="宋体" w:hAnsi="宋体" w:eastAsia="宋体"/>
          <w:sz w:val="21"/>
          <w:szCs w:val="21"/>
        </w:rPr>
        <w:t>出版社，</w:t>
      </w:r>
      <w:r>
        <w:rPr>
          <w:rFonts w:hint="eastAsia" w:ascii="宋体" w:hAnsi="宋体" w:eastAsia="宋体"/>
          <w:sz w:val="21"/>
          <w:szCs w:val="21"/>
          <w:lang w:val="en-US" w:eastAsia="zh-CN"/>
        </w:rPr>
        <w:t>2019年。</w:t>
      </w:r>
    </w:p>
    <w:p w14:paraId="2DA1208C">
      <w:pPr>
        <w:keepNext w:val="0"/>
        <w:keepLines w:val="0"/>
        <w:pageBreakBefore w:val="0"/>
        <w:numPr>
          <w:ilvl w:val="0"/>
          <w:numId w:val="1"/>
        </w:numPr>
        <w:kinsoku/>
        <w:wordWrap/>
        <w:overflowPunct/>
        <w:topLinePunct w:val="0"/>
        <w:autoSpaceDN/>
        <w:bidi w:val="0"/>
        <w:adjustRightInd/>
        <w:snapToGrid/>
        <w:spacing w:line="360" w:lineRule="auto"/>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sz w:val="28"/>
          <w:szCs w:val="28"/>
          <w:lang w:val="en-US" w:eastAsia="zh-CN"/>
        </w:rPr>
        <w:t>素材内容</w:t>
      </w:r>
    </w:p>
    <w:p w14:paraId="7B7E7870">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theme="minorBidi"/>
          <w:color w:val="auto"/>
          <w:kern w:val="2"/>
          <w:sz w:val="24"/>
          <w:szCs w:val="24"/>
          <w:lang w:val="en-US" w:eastAsia="zh-CN" w:bidi="ar-SA"/>
          <w14:ligatures w14:val="standardContextual"/>
        </w:rPr>
      </w:pPr>
      <w:r>
        <w:rPr>
          <w:rFonts w:hint="eastAsia" w:ascii="宋体" w:hAnsi="宋体" w:eastAsia="宋体" w:cstheme="minorBidi"/>
          <w:color w:val="auto"/>
          <w:kern w:val="2"/>
          <w:sz w:val="24"/>
          <w:szCs w:val="24"/>
          <w:lang w:val="en-US" w:eastAsia="zh-CN" w:bidi="ar-SA"/>
          <w14:ligatures w14:val="standardContextual"/>
        </w:rPr>
        <w:t>1</w:t>
      </w:r>
      <w:r>
        <w:rPr>
          <w:rFonts w:hint="default" w:ascii="宋体" w:hAnsi="宋体" w:eastAsia="宋体" w:cstheme="minorBidi"/>
          <w:color w:val="auto"/>
          <w:kern w:val="2"/>
          <w:sz w:val="24"/>
          <w:szCs w:val="24"/>
          <w:lang w:val="en-US" w:eastAsia="zh-CN" w:bidi="ar-SA"/>
          <w14:ligatures w14:val="standardContextual"/>
        </w:rPr>
        <w:t>、极限思想的数学史与科学精神培养</w:t>
      </w:r>
    </w:p>
    <w:p w14:paraId="79C9D60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极限理论是数学分析的核心基础，其发展历程体现了人类对精确科学的不断探索。在中国古代，数学家刘徽（约公元3世纪）在《九章算术注》中提出“割圆术”，利用圆内接正多边形逼近圆的面积，体现了朴素的极限思想。刘徽指出：“割之弥细，所失弥少，割之又割，以至于不可割，则与圆周合体而无所失矣。”这一论述与近代极限的</w:t>
      </w:r>
      <w:r>
        <w:rPr>
          <w:rFonts w:hint="eastAsia" w:ascii="宋体" w:hAnsi="宋体" w:eastAsia="宋体"/>
          <w:position w:val="-6"/>
          <w:sz w:val="21"/>
          <w:szCs w:val="21"/>
          <w:lang w:val="en-US" w:eastAsia="zh-CN"/>
        </w:rPr>
        <w:object>
          <v:shape id="_x0000_i1025" o:spt="75" type="#_x0000_t75" style="height:13.95pt;width:28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sz w:val="21"/>
          <w:szCs w:val="21"/>
          <w:lang w:val="en-US" w:eastAsia="zh-CN"/>
        </w:rPr>
        <w:t>定义高度契合，展现了中国古代数学的卓越智慧</w:t>
      </w:r>
      <w:r>
        <w:rPr>
          <w:rFonts w:hint="eastAsia" w:ascii="宋体" w:hAnsi="宋体" w:eastAsia="宋体"/>
          <w:sz w:val="21"/>
          <w:szCs w:val="21"/>
          <w:vertAlign w:val="superscript"/>
          <w:lang w:val="en-US" w:eastAsia="zh-CN"/>
        </w:rPr>
        <w:t>[1]</w:t>
      </w:r>
      <w:r>
        <w:rPr>
          <w:rFonts w:hint="eastAsia" w:ascii="宋体" w:hAnsi="宋体" w:eastAsia="宋体"/>
          <w:sz w:val="21"/>
          <w:szCs w:val="21"/>
          <w:lang w:val="en-US" w:eastAsia="zh-CN"/>
        </w:rPr>
        <w:t>。</w:t>
      </w:r>
    </w:p>
    <w:p w14:paraId="47B8703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default" w:ascii="宋体" w:hAnsi="宋体" w:eastAsia="宋体"/>
          <w:sz w:val="21"/>
          <w:szCs w:val="21"/>
          <w:lang w:val="en-US" w:eastAsia="zh-CN"/>
        </w:rPr>
        <w:t>在西方，牛顿和莱布尼茨在17世纪创立微积分时，虽然使用了极限思想，但理论基础尚不严密。直到19世纪，柯西和魏尔斯特拉斯等数学家建立了严格的极限定义，使微积分成为严谨的数学体系。这一过程表明，科学的发展往往经历从模糊到精确、从直觉到逻辑的演进，体现了科学家追求真理的执着精神</w:t>
      </w:r>
      <w:r>
        <w:rPr>
          <w:rFonts w:hint="default" w:ascii="宋体" w:hAnsi="宋体" w:eastAsia="宋体"/>
          <w:sz w:val="21"/>
          <w:szCs w:val="21"/>
          <w:vertAlign w:val="superscript"/>
          <w:lang w:val="en-US" w:eastAsia="zh-CN"/>
        </w:rPr>
        <w:t>[2]</w:t>
      </w:r>
      <w:r>
        <w:rPr>
          <w:rFonts w:hint="default" w:ascii="宋体" w:hAnsi="宋体" w:eastAsia="宋体"/>
          <w:sz w:val="21"/>
          <w:szCs w:val="21"/>
          <w:lang w:val="en-US" w:eastAsia="zh-CN"/>
        </w:rPr>
        <w:t>。</w:t>
      </w:r>
    </w:p>
    <w:p w14:paraId="420089D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kern w:val="2"/>
          <w:sz w:val="21"/>
          <w:szCs w:val="21"/>
          <w:lang w:val="en-US" w:eastAsia="zh-CN" w:bidi="ar-SA"/>
          <w14:ligatures w14:val="standardContextual"/>
        </w:rPr>
      </w:pPr>
      <w:r>
        <w:rPr>
          <w:rFonts w:hint="default" w:ascii="宋体" w:hAnsi="宋体" w:eastAsia="宋体" w:cstheme="minorBidi"/>
          <w:kern w:val="2"/>
          <w:sz w:val="21"/>
          <w:szCs w:val="21"/>
          <w:lang w:val="en-US" w:eastAsia="zh-CN" w:bidi="ar-SA"/>
          <w14:ligatures w14:val="standardContextual"/>
        </w:rPr>
        <w:t>思政融入点：通过数学史案例，让学生理解科学进步需要长期积累与严谨态度。刘徽的贡献表明中国数学在世界数学发展史上的重要地位，增强民族自豪感。</w:t>
      </w:r>
    </w:p>
    <w:p w14:paraId="7E772FF9">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default" w:ascii="宋体" w:hAnsi="宋体" w:eastAsia="宋体" w:cstheme="minorBidi"/>
          <w:color w:val="auto"/>
          <w:kern w:val="2"/>
          <w:sz w:val="24"/>
          <w:szCs w:val="24"/>
          <w:lang w:val="en-US" w:eastAsia="zh-CN" w:bidi="ar-SA"/>
          <w14:ligatures w14:val="standardContextual"/>
        </w:rPr>
      </w:pPr>
      <w:r>
        <w:rPr>
          <w:rFonts w:hint="eastAsia" w:ascii="宋体" w:hAnsi="宋体" w:eastAsia="宋体" w:cstheme="minorBidi"/>
          <w:color w:val="auto"/>
          <w:kern w:val="2"/>
          <w:sz w:val="24"/>
          <w:szCs w:val="24"/>
          <w:lang w:val="en-US" w:eastAsia="zh-CN" w:bidi="ar-SA"/>
          <w14:ligatures w14:val="standardContextual"/>
        </w:rPr>
        <w:t>2、中国数学家的极限理论研究与爱国主义教育</w:t>
      </w:r>
    </w:p>
    <w:p w14:paraId="4F86C538">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cstheme="minorBidi"/>
          <w:color w:val="auto"/>
          <w:kern w:val="2"/>
          <w:sz w:val="21"/>
          <w:szCs w:val="21"/>
          <w:lang w:val="en-US" w:eastAsia="zh-CN" w:bidi="ar-SA"/>
          <w14:ligatures w14:val="standardContextual"/>
        </w:rPr>
        <w:t>20世纪以来，中国数学家在现代分析学领域取得了一系列重要成就。例如，华罗庚在解析数论和函数逼近论中运用极限思想，提出了“华氏定理”，为国际数学界所认可。他在《聪明在于学习，天才在于积累》一文中强调：“科学</w:t>
      </w:r>
      <w:r>
        <w:rPr>
          <w:rFonts w:hint="default" w:ascii="宋体" w:hAnsi="宋体" w:eastAsia="宋体"/>
          <w:sz w:val="21"/>
          <w:szCs w:val="21"/>
          <w:lang w:val="en-US" w:eastAsia="zh-CN"/>
        </w:rPr>
        <w:t>没有捷径，必须脚踏实地，一步步攀登。”</w:t>
      </w:r>
      <w:r>
        <w:rPr>
          <w:rFonts w:hint="default" w:ascii="宋体" w:hAnsi="宋体" w:eastAsia="宋体"/>
          <w:sz w:val="21"/>
          <w:szCs w:val="21"/>
          <w:vertAlign w:val="superscript"/>
          <w:lang w:val="en-US" w:eastAsia="zh-CN"/>
        </w:rPr>
        <w:t>[3]</w:t>
      </w:r>
    </w:p>
    <w:p w14:paraId="0D89F26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陈景润在哥德巴赫猜想研究中，运用高深的极限与级数理论，证明了“1+2”定理，成为该领域的里程碑。他的事迹被《人民日报》报道（1978年），激励了无数中国青年投身科学事业</w:t>
      </w:r>
      <w:r>
        <w:rPr>
          <w:rFonts w:hint="default" w:ascii="宋体" w:hAnsi="宋体" w:eastAsia="宋体"/>
          <w:sz w:val="21"/>
          <w:szCs w:val="21"/>
          <w:vertAlign w:val="superscript"/>
          <w:lang w:val="en-US" w:eastAsia="zh-CN"/>
        </w:rPr>
        <w:t>[4]</w:t>
      </w:r>
      <w:r>
        <w:rPr>
          <w:rFonts w:hint="default" w:ascii="宋体" w:hAnsi="宋体" w:eastAsia="宋体"/>
          <w:sz w:val="21"/>
          <w:szCs w:val="21"/>
          <w:lang w:val="en-US" w:eastAsia="zh-CN"/>
        </w:rPr>
        <w:t>。</w:t>
      </w:r>
    </w:p>
    <w:p w14:paraId="5D61D21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cstheme="minorBidi"/>
          <w:kern w:val="2"/>
          <w:sz w:val="21"/>
          <w:szCs w:val="21"/>
          <w:lang w:val="en-US" w:eastAsia="zh-CN" w:bidi="ar-SA"/>
          <w14:ligatures w14:val="standardContextual"/>
        </w:rPr>
      </w:pPr>
      <w:r>
        <w:rPr>
          <w:rFonts w:hint="default" w:ascii="宋体" w:hAnsi="宋体" w:eastAsia="宋体"/>
          <w:sz w:val="21"/>
          <w:szCs w:val="21"/>
          <w:lang w:val="en-US" w:eastAsia="zh-CN"/>
        </w:rPr>
        <w:t>思政融入点：</w:t>
      </w:r>
      <w:r>
        <w:rPr>
          <w:rFonts w:hint="default" w:ascii="宋体" w:hAnsi="宋体" w:eastAsia="宋体" w:cstheme="minorBidi"/>
          <w:kern w:val="2"/>
          <w:sz w:val="21"/>
          <w:szCs w:val="21"/>
          <w:lang w:val="en-US" w:eastAsia="zh-CN" w:bidi="ar-SA"/>
          <w14:ligatures w14:val="standardContextual"/>
        </w:rPr>
        <w:t>华罗庚、陈景润等数学家放弃国外优越条件回国效力，体现科学家的爱国情怀。通过他们的研究经历，培养学生持之以恒、精益求精的学术态度。</w:t>
      </w:r>
    </w:p>
    <w:p w14:paraId="66BFD6E1">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ascii="宋体" w:hAnsi="宋体" w:eastAsia="宋体" w:cstheme="minorBidi"/>
          <w:kern w:val="2"/>
          <w:sz w:val="24"/>
          <w:szCs w:val="24"/>
          <w:lang w:val="en-US" w:eastAsia="zh-CN" w:bidi="ar-SA"/>
          <w14:ligatures w14:val="standardContextual"/>
        </w:rPr>
      </w:pPr>
      <w:r>
        <w:rPr>
          <w:rFonts w:hint="eastAsia" w:ascii="宋体" w:hAnsi="宋体" w:eastAsia="宋体" w:cstheme="minorBidi"/>
          <w:color w:val="auto"/>
          <w:kern w:val="2"/>
          <w:sz w:val="24"/>
          <w:szCs w:val="24"/>
          <w:lang w:val="en-US" w:eastAsia="zh-CN" w:bidi="ar-SA"/>
          <w14:ligatures w14:val="standardContextual"/>
        </w:rPr>
        <w:t>3</w:t>
      </w:r>
      <w:r>
        <w:rPr>
          <w:rFonts w:hint="default" w:ascii="宋体" w:hAnsi="宋体" w:eastAsia="宋体" w:cstheme="minorBidi"/>
          <w:color w:val="auto"/>
          <w:kern w:val="2"/>
          <w:sz w:val="24"/>
          <w:szCs w:val="24"/>
          <w:lang w:val="en-US" w:eastAsia="zh-CN" w:bidi="ar-SA"/>
          <w14:ligatures w14:val="standardContextual"/>
        </w:rPr>
        <w:t>、极限思维与马克思主义哲学的联系</w:t>
      </w:r>
    </w:p>
    <w:p w14:paraId="4E4F645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马克思主义哲学强调“量变引起质变”，而极限理论正是这一规律的数学体现。例如，在数列极限中，当项数无限增加时，数列的变化趋势最终达到一个确定的值，即“量变的积累导致质的飞跃”。恩格斯在《自然辩证法》中指出：“数学的无限性是从现实中抽象出来的，但它在科学中的应用证明了其客观真理性。”</w:t>
      </w:r>
      <w:r>
        <w:rPr>
          <w:rFonts w:hint="default" w:ascii="宋体" w:hAnsi="宋体" w:eastAsia="宋体"/>
          <w:sz w:val="21"/>
          <w:szCs w:val="21"/>
          <w:vertAlign w:val="superscript"/>
          <w:lang w:val="en-US" w:eastAsia="zh-CN"/>
        </w:rPr>
        <w:t>[5]</w:t>
      </w:r>
    </w:p>
    <w:p w14:paraId="4FC6A60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思政融入点：通过极限概念，帮助学生理解“量变与质变”的哲学原理。数学的严格性体现了马克思主义“实践—认识—再实践”的认识论。</w:t>
      </w:r>
    </w:p>
    <w:p w14:paraId="3E6E05D7">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4</w:t>
      </w:r>
      <w:r>
        <w:rPr>
          <w:rFonts w:hint="default" w:ascii="宋体" w:hAnsi="宋体" w:eastAsia="宋体"/>
          <w:sz w:val="24"/>
          <w:szCs w:val="24"/>
          <w:lang w:val="en-US" w:eastAsia="zh-CN"/>
        </w:rPr>
        <w:t>、现代科技中的极限思想与应用</w:t>
      </w:r>
    </w:p>
    <w:p w14:paraId="0957DE8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在当代科技领域，极限理论广泛应用于人工智能、金融建模、航天工程等。例如，深度学习中的梯度下降算法本质上是极限过程的应用，通过迭代逼近最优解。中国航天工程在轨道计算中依赖高精度数值分析，其中极限思想至关重要。《科技日报》曾报道：“中国航天人用数学的精确性，确保每一次发射的万无一失。”[6]</w:t>
      </w:r>
    </w:p>
    <w:p w14:paraId="340580B4">
      <w:pPr>
        <w:keepNext w:val="0"/>
        <w:keepLines w:val="0"/>
        <w:pageBreakBefore w:val="0"/>
        <w:kinsoku/>
        <w:wordWrap/>
        <w:overflowPunct/>
        <w:topLinePunct w:val="0"/>
        <w:autoSpaceDN/>
        <w:bidi w:val="0"/>
        <w:adjustRightInd/>
        <w:snapToGrid/>
        <w:spacing w:line="360" w:lineRule="auto"/>
        <w:ind w:firstLine="420" w:firstLineChars="200"/>
        <w:textAlignment w:val="auto"/>
      </w:pPr>
      <w:r>
        <w:rPr>
          <w:rFonts w:hint="default" w:ascii="宋体" w:hAnsi="宋体" w:eastAsia="宋体"/>
          <w:sz w:val="21"/>
          <w:szCs w:val="21"/>
          <w:lang w:val="en-US" w:eastAsia="zh-CN"/>
        </w:rPr>
        <w:t>思政融入点：让学生认识到数学不仅是理论，更是支撑国家科技发展的关键工具。结合中国科技成就，激励学生将数学知识应用于国家战略需求。</w:t>
      </w:r>
    </w:p>
    <w:p w14:paraId="1F2A8386">
      <w:pPr>
        <w:pStyle w:val="4"/>
        <w:keepNext w:val="0"/>
        <w:keepLines w:val="0"/>
        <w:widowControl/>
        <w:suppressLineNumbers w:val="0"/>
        <w:spacing w:before="138" w:beforeAutospacing="0" w:after="104" w:afterAutospacing="0" w:line="11" w:lineRule="atLeast"/>
        <w:ind w:left="0" w:right="0"/>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资料来源：</w:t>
      </w:r>
    </w:p>
    <w:p w14:paraId="66A7F7C7">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right="0"/>
        <w:jc w:val="left"/>
        <w:textAlignment w:val="auto"/>
        <w:rPr>
          <w:rFonts w:hint="eastAsia"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[1] 郭书春. 中国古代数学史[M]. 北京: 科学出版社, 2010.</w:t>
      </w:r>
      <w:r>
        <w:rPr>
          <w:rFonts w:hint="default" w:ascii="宋体" w:hAnsi="宋体" w:eastAsia="宋体" w:cstheme="minorBidi"/>
          <w:color w:val="auto"/>
          <w:kern w:val="2"/>
          <w:sz w:val="21"/>
          <w:szCs w:val="21"/>
          <w:lang w:val="en-US" w:eastAsia="zh-CN" w:bidi="ar-SA"/>
          <w14:ligatures w14:val="standardContextual"/>
        </w:rPr>
        <w:br w:type="textWrapping"/>
      </w:r>
      <w:r>
        <w:rPr>
          <w:rFonts w:hint="default" w:ascii="宋体" w:hAnsi="宋体" w:eastAsia="宋体" w:cstheme="minorBidi"/>
          <w:color w:val="auto"/>
          <w:kern w:val="2"/>
          <w:sz w:val="21"/>
          <w:szCs w:val="21"/>
          <w:lang w:val="en-US" w:eastAsia="zh-CN" w:bidi="ar-SA"/>
          <w14:ligatures w14:val="standardContextual"/>
        </w:rPr>
        <w:t>[2] 李文林. 数学史概论（第四版）[M]. 北京: 高等教育出版社, 2021.</w:t>
      </w:r>
      <w:r>
        <w:rPr>
          <w:rFonts w:hint="default" w:ascii="宋体" w:hAnsi="宋体" w:eastAsia="宋体" w:cstheme="minorBidi"/>
          <w:color w:val="auto"/>
          <w:kern w:val="2"/>
          <w:sz w:val="21"/>
          <w:szCs w:val="21"/>
          <w:lang w:val="en-US" w:eastAsia="zh-CN" w:bidi="ar-SA"/>
          <w14:ligatures w14:val="standardContextual"/>
        </w:rPr>
        <w:br w:type="textWrapping"/>
      </w:r>
      <w:r>
        <w:rPr>
          <w:rFonts w:hint="default" w:ascii="宋体" w:hAnsi="宋体" w:eastAsia="宋体" w:cstheme="minorBidi"/>
          <w:color w:val="auto"/>
          <w:kern w:val="2"/>
          <w:sz w:val="21"/>
          <w:szCs w:val="21"/>
          <w:lang w:val="en-US" w:eastAsia="zh-CN" w:bidi="ar-SA"/>
          <w14:ligatures w14:val="standardContextual"/>
        </w:rPr>
        <w:t>[3] 华罗庚. 聪明在于学习，天才在于积累[N]. 中国青年报, 1962-06-12.</w:t>
      </w:r>
      <w:r>
        <w:rPr>
          <w:rFonts w:hint="default" w:ascii="宋体" w:hAnsi="宋体" w:eastAsia="宋体" w:cstheme="minorBidi"/>
          <w:color w:val="auto"/>
          <w:kern w:val="2"/>
          <w:sz w:val="21"/>
          <w:szCs w:val="21"/>
          <w:lang w:val="en-US" w:eastAsia="zh-CN" w:bidi="ar-SA"/>
          <w14:ligatures w14:val="standardContextual"/>
        </w:rPr>
        <w:br w:type="textWrapping"/>
      </w:r>
      <w:r>
        <w:rPr>
          <w:rFonts w:hint="default" w:ascii="宋体" w:hAnsi="宋体" w:eastAsia="宋体" w:cstheme="minorBidi"/>
          <w:color w:val="auto"/>
          <w:kern w:val="2"/>
          <w:sz w:val="21"/>
          <w:szCs w:val="21"/>
          <w:lang w:val="en-US" w:eastAsia="zh-CN" w:bidi="ar-SA"/>
          <w14:ligatures w14:val="standardContextual"/>
        </w:rPr>
        <w:t>[4] 徐迟. 哥德巴赫猜想[N]. 人民日报, 1978-02-17(001).</w:t>
      </w:r>
      <w:r>
        <w:rPr>
          <w:rFonts w:hint="default" w:ascii="宋体" w:hAnsi="宋体" w:eastAsia="宋体" w:cstheme="minorBidi"/>
          <w:color w:val="auto"/>
          <w:kern w:val="2"/>
          <w:sz w:val="21"/>
          <w:szCs w:val="21"/>
          <w:lang w:val="en-US" w:eastAsia="zh-CN" w:bidi="ar-SA"/>
          <w14:ligatures w14:val="standardContextual"/>
        </w:rPr>
        <w:br w:type="textWrapping"/>
      </w:r>
      <w:r>
        <w:rPr>
          <w:rFonts w:hint="default" w:ascii="宋体" w:hAnsi="宋体" w:eastAsia="宋体" w:cstheme="minorBidi"/>
          <w:color w:val="auto"/>
          <w:kern w:val="2"/>
          <w:sz w:val="21"/>
          <w:szCs w:val="21"/>
          <w:lang w:val="en-US" w:eastAsia="zh-CN" w:bidi="ar-SA"/>
          <w14:ligatures w14:val="standardContextual"/>
        </w:rPr>
        <w:t>[5] 恩格斯. 自然辩证法[M]. 北京: 人民出版社, 2015.</w:t>
      </w:r>
      <w:r>
        <w:rPr>
          <w:rFonts w:hint="default" w:ascii="宋体" w:hAnsi="宋体" w:eastAsia="宋体" w:cstheme="minorBidi"/>
          <w:color w:val="auto"/>
          <w:kern w:val="2"/>
          <w:sz w:val="21"/>
          <w:szCs w:val="21"/>
          <w:lang w:val="en-US" w:eastAsia="zh-CN" w:bidi="ar-SA"/>
          <w14:ligatures w14:val="standardContextual"/>
        </w:rPr>
        <w:br w:type="textWrapping"/>
      </w:r>
      <w:r>
        <w:rPr>
          <w:rFonts w:hint="default" w:ascii="宋体" w:hAnsi="宋体" w:eastAsia="宋体" w:cstheme="minorBidi"/>
          <w:color w:val="auto"/>
          <w:kern w:val="2"/>
          <w:sz w:val="21"/>
          <w:szCs w:val="21"/>
          <w:lang w:val="en-US" w:eastAsia="zh-CN" w:bidi="ar-SA"/>
          <w14:ligatures w14:val="standardContextual"/>
        </w:rPr>
        <w:t>[6] 付毅飞. 中国航天的“数学密码”[N]. 科技日报, 2021-10-15(005).</w:t>
      </w:r>
    </w:p>
    <w:p w14:paraId="193C8D01">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50B4DDBF">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58288B89">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289CB0AF">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5FEC3CD9">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785ADD7D">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（一）教学设计</w:t>
      </w:r>
    </w:p>
    <w:p w14:paraId="588BF50D">
      <w:pPr>
        <w:pStyle w:val="5"/>
        <w:keepNext w:val="0"/>
        <w:keepLines w:val="0"/>
        <w:pageBreakBefore w:val="0"/>
        <w:widowControl/>
        <w:suppressLineNumbers w:val="0"/>
        <w:kinsoku/>
        <w:wordWrap/>
        <w:overflowPunct/>
        <w:topLinePunct w:val="0"/>
        <w:autoSpaceDE/>
        <w:autoSpaceDN/>
        <w:bidi w:val="0"/>
        <w:adjustRightInd/>
        <w:snapToGrid/>
        <w:spacing w:before="137" w:beforeAutospacing="0" w:after="103" w:afterAutospacing="0" w:line="360" w:lineRule="auto"/>
        <w:ind w:left="0" w:right="0" w:firstLine="0"/>
        <w:textAlignment w:val="auto"/>
        <w:rPr>
          <w:rFonts w:hint="eastAsia" w:ascii="宋体" w:hAnsi="宋体" w:eastAsia="宋体" w:cstheme="minorBidi"/>
          <w:color w:val="auto"/>
          <w:kern w:val="2"/>
          <w:sz w:val="24"/>
          <w:szCs w:val="24"/>
          <w:lang w:val="en-US" w:eastAsia="zh-CN" w:bidi="ar-SA"/>
          <w14:ligatures w14:val="standardContextual"/>
        </w:rPr>
      </w:pPr>
      <w:r>
        <w:rPr>
          <w:rFonts w:hint="eastAsia" w:ascii="宋体" w:hAnsi="宋体" w:eastAsia="宋体" w:cstheme="minorBidi"/>
          <w:color w:val="auto"/>
          <w:kern w:val="2"/>
          <w:sz w:val="24"/>
          <w:szCs w:val="24"/>
          <w:lang w:val="en-US" w:eastAsia="zh-CN" w:bidi="ar-SA"/>
          <w14:ligatures w14:val="standardContextual"/>
        </w:rPr>
        <w:t>1、课程思政教学目标</w:t>
      </w:r>
    </w:p>
    <w:p w14:paraId="6DEC697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知识目标：</w:t>
      </w:r>
    </w:p>
    <w:p w14:paraId="4BD3F59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①</w:t>
      </w:r>
      <w:r>
        <w:rPr>
          <w:rFonts w:hint="eastAsia" w:ascii="宋体" w:hAnsi="宋体" w:eastAsia="宋体" w:cstheme="minorBidi"/>
          <w:color w:val="auto"/>
          <w:kern w:val="2"/>
          <w:sz w:val="21"/>
          <w:szCs w:val="21"/>
          <w:lang w:val="en-US" w:eastAsia="zh-CN" w:bidi="ar-SA"/>
          <w14:ligatures w14:val="standardContextual"/>
        </w:rPr>
        <w:t>理解数列极限与函数极限的严格定义（</w:t>
      </w:r>
      <w:r>
        <w:rPr>
          <w:rFonts w:hint="eastAsia" w:ascii="宋体" w:hAnsi="宋体" w:eastAsia="宋体"/>
          <w:position w:val="-6"/>
          <w:sz w:val="21"/>
          <w:szCs w:val="21"/>
          <w:lang w:val="en-US" w:eastAsia="zh-CN"/>
        </w:rPr>
        <w:object>
          <v:shape id="_x0000_i1026" o:spt="75" type="#_x0000_t75" style="height:13.95pt;width:66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ascii="宋体" w:hAnsi="宋体" w:eastAsia="宋体" w:cstheme="minorBidi"/>
          <w:color w:val="auto"/>
          <w:kern w:val="2"/>
          <w:sz w:val="21"/>
          <w:szCs w:val="21"/>
          <w:lang w:val="en-US" w:eastAsia="zh-CN" w:bidi="ar-SA"/>
          <w14:ligatures w14:val="standardContextual"/>
        </w:rPr>
        <w:t>语言）。</w:t>
      </w:r>
    </w:p>
    <w:p w14:paraId="331651A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②</w:t>
      </w:r>
      <w:r>
        <w:rPr>
          <w:rFonts w:hint="eastAsia" w:ascii="宋体" w:hAnsi="宋体" w:eastAsia="宋体" w:cstheme="minorBidi"/>
          <w:color w:val="auto"/>
          <w:kern w:val="2"/>
          <w:sz w:val="21"/>
          <w:szCs w:val="21"/>
          <w:lang w:val="en-US" w:eastAsia="zh-CN" w:bidi="ar-SA"/>
          <w14:ligatures w14:val="standardContextual"/>
        </w:rPr>
        <w:t>掌握极限的运算法则及重要极限的计算方法。</w:t>
      </w:r>
    </w:p>
    <w:p w14:paraId="5705E00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③</w:t>
      </w:r>
      <w:r>
        <w:rPr>
          <w:rFonts w:hint="eastAsia" w:ascii="宋体" w:hAnsi="宋体" w:eastAsia="宋体" w:cstheme="minorBidi"/>
          <w:color w:val="auto"/>
          <w:kern w:val="2"/>
          <w:sz w:val="21"/>
          <w:szCs w:val="21"/>
          <w:lang w:val="en-US" w:eastAsia="zh-CN" w:bidi="ar-SA"/>
          <w14:ligatures w14:val="standardContextual"/>
        </w:rPr>
        <w:t>理解极限思想在微积分发展中的核心作用。</w:t>
      </w:r>
    </w:p>
    <w:p w14:paraId="2E8D158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能力目标：</w:t>
      </w:r>
    </w:p>
    <w:p w14:paraId="612C951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①</w:t>
      </w:r>
      <w:r>
        <w:rPr>
          <w:rFonts w:hint="eastAsia" w:ascii="宋体" w:hAnsi="宋体" w:eastAsia="宋体" w:cstheme="minorBidi"/>
          <w:color w:val="auto"/>
          <w:kern w:val="2"/>
          <w:sz w:val="21"/>
          <w:szCs w:val="21"/>
          <w:lang w:val="en-US" w:eastAsia="zh-CN" w:bidi="ar-SA"/>
          <w14:ligatures w14:val="standardContextual"/>
        </w:rPr>
        <w:t>培养严谨的逻辑推理能力，能够运用极限理论分析数学问题。</w:t>
      </w:r>
    </w:p>
    <w:p w14:paraId="5567579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②</w:t>
      </w:r>
      <w:r>
        <w:rPr>
          <w:rFonts w:hint="eastAsia" w:ascii="宋体" w:hAnsi="宋体" w:eastAsia="宋体" w:cstheme="minorBidi"/>
          <w:color w:val="auto"/>
          <w:kern w:val="2"/>
          <w:sz w:val="21"/>
          <w:szCs w:val="21"/>
          <w:lang w:val="en-US" w:eastAsia="zh-CN" w:bidi="ar-SA"/>
          <w14:ligatures w14:val="standardContextual"/>
        </w:rPr>
        <w:t>提升数学建模能力，能够将极限思想应用于实际问题的求解。</w:t>
      </w:r>
    </w:p>
    <w:p w14:paraId="6ADF25D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思政目标：</w:t>
      </w:r>
    </w:p>
    <w:p w14:paraId="20BCD3C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①</w:t>
      </w:r>
      <w:r>
        <w:rPr>
          <w:rFonts w:hint="eastAsia" w:ascii="宋体" w:hAnsi="宋体" w:eastAsia="宋体" w:cstheme="minorBidi"/>
          <w:color w:val="auto"/>
          <w:kern w:val="2"/>
          <w:sz w:val="21"/>
          <w:szCs w:val="21"/>
          <w:lang w:val="en-US" w:eastAsia="zh-CN" w:bidi="ar-SA"/>
          <w14:ligatures w14:val="standardContextual"/>
        </w:rPr>
        <w:t>通过数学史案例（如刘徽“割圆术”、柯西极限理论）培养学生追求真理、严谨治学的科学态度。</w:t>
      </w:r>
    </w:p>
    <w:p w14:paraId="430770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②结合中国古代数学成就（如《九章算术》中的极限思想）增强民族自豪感。</w:t>
      </w:r>
    </w:p>
    <w:p w14:paraId="4272A26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③介绍华罗庚、陈景润等数学家的科研贡献，激发学生科技报国的使命感。</w:t>
      </w:r>
    </w:p>
    <w:p w14:paraId="06FD5E0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④运用马克思主义哲学“量变引起质变”原理，分析极限概念中的哲学内涵。</w:t>
      </w:r>
    </w:p>
    <w:p w14:paraId="56C6922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37" w:beforeAutospacing="0" w:after="103" w:afterAutospacing="0" w:line="360" w:lineRule="auto"/>
        <w:ind w:leftChars="0" w:right="0" w:rightChars="0"/>
        <w:textAlignment w:val="auto"/>
        <w:rPr>
          <w:rFonts w:hint="eastAsia" w:ascii="宋体" w:hAnsi="宋体" w:eastAsia="宋体" w:cstheme="minorBidi"/>
          <w:color w:val="auto"/>
          <w:kern w:val="2"/>
          <w:sz w:val="24"/>
          <w:szCs w:val="24"/>
          <w:lang w:val="en-US" w:eastAsia="zh-CN" w:bidi="ar-SA"/>
          <w14:ligatures w14:val="standardContextual"/>
        </w:rPr>
      </w:pPr>
      <w:r>
        <w:rPr>
          <w:rFonts w:hint="eastAsia" w:ascii="宋体" w:hAnsi="宋体" w:eastAsia="宋体" w:cstheme="minorBidi"/>
          <w:color w:val="auto"/>
          <w:kern w:val="2"/>
          <w:sz w:val="24"/>
          <w:szCs w:val="24"/>
          <w:lang w:val="en-US" w:eastAsia="zh-CN" w:bidi="ar-SA"/>
          <w14:ligatures w14:val="standardContextual"/>
        </w:rPr>
        <w:t>2、详细教学过程设计</w:t>
      </w:r>
    </w:p>
    <w:p w14:paraId="7BA8828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（1）课前准备（线上自主学习）</w:t>
      </w:r>
    </w:p>
    <w:p w14:paraId="216BA00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教师任务：在网上学习平台发布预习资料（极限发展史微课、刘徽“割圆术”动画演示）；设计课前测试题（如：“简述</w:t>
      </w:r>
      <w:r>
        <w:rPr>
          <w:rFonts w:hint="eastAsia" w:ascii="宋体" w:hAnsi="宋体" w:eastAsia="宋体"/>
          <w:position w:val="-6"/>
          <w:sz w:val="21"/>
          <w:szCs w:val="21"/>
          <w:lang w:val="en-US" w:eastAsia="zh-CN"/>
        </w:rPr>
        <w:object>
          <v:shape id="_x0000_i1027" o:spt="75" type="#_x0000_t75" style="height:13.95pt;width:30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eastAsia" w:ascii="宋体" w:hAnsi="宋体" w:eastAsia="宋体" w:cstheme="minorBidi"/>
          <w:color w:val="auto"/>
          <w:kern w:val="2"/>
          <w:sz w:val="21"/>
          <w:szCs w:val="21"/>
          <w:lang w:val="en-US" w:eastAsia="zh-CN" w:bidi="ar-SA"/>
          <w14:ligatures w14:val="standardContextual"/>
        </w:rPr>
        <w:t>定义的核心思想”）。</w:t>
      </w:r>
    </w:p>
    <w:p w14:paraId="0DCCC11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学生任务：观看视频，完成线上测试，并在讨论区留言“极限思想在现实中的应用案例”。</w:t>
      </w:r>
    </w:p>
    <w:p w14:paraId="2945C8A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（2）课堂授课</w:t>
      </w:r>
    </w:p>
    <w:p w14:paraId="5C7589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在讲数列极限的概念之前，简单介绍一下数列的定义：若函数</w:t>
      </w:r>
      <w:r>
        <w:rPr>
          <w:rFonts w:hint="eastAsia" w:ascii="宋体" w:hAnsi="宋体" w:eastAsia="宋体" w:cs="宋体"/>
          <w:position w:val="-10"/>
          <w:sz w:val="21"/>
          <w:szCs w:val="21"/>
          <w:lang w:val="en-US" w:eastAsia="zh-CN"/>
        </w:rPr>
        <w:object>
          <v:shape id="_x0000_i1028" o:spt="75" type="#_x0000_t75" style="height:16pt;width:12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ascii="宋体" w:hAnsi="宋体" w:eastAsia="宋体" w:cs="宋体"/>
          <w:sz w:val="21"/>
          <w:szCs w:val="21"/>
          <w:lang w:val="en-US" w:eastAsia="zh-CN"/>
        </w:rPr>
        <w:t>的定义域为全体正整数集合</w:t>
      </w:r>
      <w:r>
        <w:rPr>
          <w:rFonts w:hint="eastAsia" w:ascii="宋体" w:hAnsi="宋体" w:eastAsia="宋体" w:cs="宋体"/>
          <w:position w:val="-10"/>
          <w:sz w:val="21"/>
          <w:szCs w:val="21"/>
          <w:lang w:val="en-US" w:eastAsia="zh-CN"/>
        </w:rPr>
        <w:object>
          <v:shape id="_x0000_i1029" o:spt="75" type="#_x0000_t75" style="height:17pt;width:18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eastAsia" w:ascii="宋体" w:hAnsi="宋体" w:eastAsia="宋体" w:cs="宋体"/>
          <w:sz w:val="21"/>
          <w:szCs w:val="21"/>
          <w:lang w:val="en-US" w:eastAsia="zh-CN"/>
        </w:rPr>
        <w:t>，则称</w:t>
      </w:r>
    </w:p>
    <w:p w14:paraId="6EE64F45">
      <w:pPr>
        <w:ind w:firstLine="420" w:firstLineChars="20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position w:val="-10"/>
          <w:sz w:val="21"/>
          <w:szCs w:val="21"/>
          <w:lang w:val="en-US" w:eastAsia="zh-CN" w:bidi="ar"/>
        </w:rPr>
        <w:object>
          <v:shape id="_x0000_i1030" o:spt="75" type="#_x0000_t75" style="height:17pt;width:62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ascii="宋体" w:hAnsi="宋体" w:eastAsia="宋体" w:cs="宋体"/>
          <w:color w:val="000000"/>
          <w:kern w:val="0"/>
          <w:sz w:val="21"/>
          <w:szCs w:val="21"/>
          <w:lang w:val="en-US" w:eastAsia="zh-CN" w:bidi="ar"/>
        </w:rPr>
        <w:t xml:space="preserve"> 或 </w:t>
      </w:r>
      <w:r>
        <w:rPr>
          <w:rFonts w:hint="eastAsia" w:ascii="宋体" w:hAnsi="宋体" w:eastAsia="宋体" w:cs="宋体"/>
          <w:color w:val="000000"/>
          <w:kern w:val="0"/>
          <w:position w:val="-10"/>
          <w:sz w:val="21"/>
          <w:szCs w:val="21"/>
          <w:lang w:val="en-US" w:eastAsia="zh-CN" w:bidi="ar"/>
        </w:rPr>
        <w:object>
          <v:shape id="_x0000_i1031" o:spt="75" type="#_x0000_t75" style="height:17pt;width:69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p>
    <w:p w14:paraId="40BA0B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为数列。因正整数集</w:t>
      </w:r>
      <w:r>
        <w:rPr>
          <w:rFonts w:hint="eastAsia" w:ascii="宋体" w:hAnsi="宋体" w:eastAsia="宋体" w:cs="宋体"/>
          <w:position w:val="-10"/>
          <w:sz w:val="21"/>
          <w:szCs w:val="21"/>
          <w:lang w:val="en-US" w:eastAsia="zh-CN"/>
        </w:rPr>
        <w:object>
          <v:shape id="_x0000_i1032" o:spt="75" type="#_x0000_t75" style="height:17pt;width:18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ascii="宋体" w:hAnsi="宋体" w:eastAsia="宋体" w:cs="宋体"/>
          <w:sz w:val="21"/>
          <w:szCs w:val="21"/>
          <w:lang w:val="en-US" w:eastAsia="zh-CN"/>
        </w:rPr>
        <w:t>可按从小到大的顺序排列，故数列</w:t>
      </w:r>
      <w:r>
        <w:rPr>
          <w:rFonts w:hint="eastAsia" w:ascii="宋体" w:hAnsi="宋体" w:eastAsia="宋体" w:cs="宋体"/>
          <w:position w:val="-10"/>
          <w:sz w:val="21"/>
          <w:szCs w:val="21"/>
          <w:lang w:val="en-US" w:eastAsia="zh-CN"/>
        </w:rPr>
        <w:object>
          <v:shape id="_x0000_i1033" o:spt="75" type="#_x0000_t75" style="height:16pt;width:27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rFonts w:hint="eastAsia" w:ascii="宋体" w:hAnsi="宋体" w:eastAsia="宋体" w:cs="宋体"/>
          <w:sz w:val="21"/>
          <w:szCs w:val="21"/>
          <w:lang w:val="en-US" w:eastAsia="zh-CN"/>
        </w:rPr>
        <w:t>也可写作</w:t>
      </w:r>
    </w:p>
    <w:p w14:paraId="7EB02C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position w:val="-12"/>
          <w:sz w:val="21"/>
          <w:szCs w:val="21"/>
          <w:lang w:val="en-US" w:eastAsia="zh-CN"/>
        </w:rPr>
        <w:object>
          <v:shape id="_x0000_i1034" o:spt="75" type="#_x0000_t75" style="height:18pt;width:74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p>
    <w:p w14:paraId="7455BA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或简单记为</w:t>
      </w:r>
      <w:r>
        <w:rPr>
          <w:rFonts w:hint="eastAsia" w:ascii="宋体" w:hAnsi="宋体" w:eastAsia="宋体" w:cs="宋体"/>
          <w:position w:val="-12"/>
          <w:sz w:val="21"/>
          <w:szCs w:val="21"/>
          <w:lang w:val="en-US" w:eastAsia="zh-CN"/>
        </w:rPr>
        <w:object>
          <v:shape id="_x0000_i1035" o:spt="75" type="#_x0000_t75" style="height:18pt;width:23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r>
        <w:rPr>
          <w:rFonts w:hint="eastAsia" w:ascii="宋体" w:hAnsi="宋体" w:eastAsia="宋体" w:cs="宋体"/>
          <w:sz w:val="21"/>
          <w:szCs w:val="21"/>
          <w:lang w:val="en-US" w:eastAsia="zh-CN"/>
        </w:rPr>
        <w:t>，其中</w:t>
      </w:r>
      <w:r>
        <w:rPr>
          <w:rFonts w:hint="eastAsia" w:ascii="宋体" w:hAnsi="宋体" w:eastAsia="宋体" w:cs="宋体"/>
          <w:position w:val="-12"/>
          <w:sz w:val="21"/>
          <w:szCs w:val="21"/>
          <w:lang w:val="en-US" w:eastAsia="zh-CN"/>
        </w:rPr>
        <w:object>
          <v:shape id="_x0000_i1036" o:spt="75" type="#_x0000_t75" style="height:18pt;width:13.95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r>
        <w:rPr>
          <w:rFonts w:hint="eastAsia" w:ascii="宋体" w:hAnsi="宋体" w:eastAsia="宋体" w:cs="宋体"/>
          <w:sz w:val="21"/>
          <w:szCs w:val="21"/>
          <w:lang w:val="en-US" w:eastAsia="zh-CN"/>
        </w:rPr>
        <w:t>为数列的通项。</w:t>
      </w:r>
    </w:p>
    <w:p w14:paraId="322EF0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然后给出高中提到的特殊数列，例如斐波那契数列，等差数列，等比数列等，让学生回顾一下高中知识，为更好地接收新的知识点做准备。接下来我们再从古代的极限思想引入数列极限的概念，比如关于圆的内切多边形，内切多边形的边数越多，则它越接近于圆，来源于《九章算术》“割之弥细，所失弥少，割之又割，以至于不可割，那么与圆周合体而无所失矣。”还有就是书中的《庄子 天下篇》中“一尺之锤，日取其半，万世不竭”。通过介绍我国古代思想家庄周和数学家刘徽，对比西方微积分发展，增强文化自信，突出中国数学的早期智慧。</w:t>
      </w:r>
    </w:p>
    <w:p w14:paraId="79B252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在讲数列极限概念前，也要说明大学课程关于数列的研究重点已不在于求数列的通项，而是在于求数列的极限。</w:t>
      </w:r>
      <w:r>
        <w:rPr>
          <w:rFonts w:hint="eastAsia" w:ascii="宋体" w:hAnsi="宋体" w:eastAsia="宋体" w:cs="宋体"/>
          <w:i w:val="0"/>
          <w:iCs w:val="0"/>
          <w:caps w:val="0"/>
          <w:color w:val="000000"/>
          <w:spacing w:val="-6"/>
          <w:sz w:val="21"/>
          <w:szCs w:val="21"/>
          <w:shd w:val="clear" w:fill="FFFFFF"/>
          <w:lang w:val="en-US" w:eastAsia="zh-CN"/>
        </w:rPr>
        <w:t>为了课堂不枯燥，</w:t>
      </w:r>
      <w:r>
        <w:rPr>
          <w:rFonts w:hint="eastAsia" w:ascii="宋体" w:hAnsi="宋体" w:eastAsia="宋体" w:cs="宋体"/>
          <w:sz w:val="21"/>
          <w:szCs w:val="21"/>
          <w:lang w:val="en-US" w:eastAsia="zh-CN"/>
        </w:rPr>
        <w:t>播放高铁速度实时监测视频，提问：“如何用数学描述瞬时速度？”引出极限概念。（结合“高铁精神”，强调科技自主创新与国家发展）</w:t>
      </w:r>
    </w:p>
    <w:p w14:paraId="60ECC3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left="0" w:right="0" w:firstLine="396" w:firstLineChars="200"/>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000000"/>
          <w:spacing w:val="-6"/>
          <w:sz w:val="21"/>
          <w:szCs w:val="21"/>
          <w:shd w:val="clear" w:fill="FFFFFF"/>
          <w:lang w:val="en-US" w:eastAsia="zh-CN"/>
        </w:rPr>
        <w:t>下面再</w:t>
      </w:r>
      <w:r>
        <w:rPr>
          <w:rFonts w:hint="eastAsia" w:ascii="宋体" w:hAnsi="宋体" w:eastAsia="宋体" w:cs="宋体"/>
          <w:sz w:val="21"/>
          <w:szCs w:val="21"/>
          <w:lang w:val="en-US" w:eastAsia="zh-CN"/>
        </w:rPr>
        <w:t>给出数列极限的</w:t>
      </w:r>
      <w:r>
        <w:rPr>
          <w:rFonts w:hint="eastAsia" w:ascii="宋体" w:hAnsi="宋体" w:eastAsia="宋体" w:cs="宋体"/>
          <w:position w:val="-6"/>
          <w:sz w:val="21"/>
          <w:szCs w:val="21"/>
          <w:lang w:val="en-US" w:eastAsia="zh-CN"/>
        </w:rPr>
        <w:object>
          <v:shape id="_x0000_i1037" o:spt="75" type="#_x0000_t75" style="height:14.25pt;width:27.75pt;" o:ole="t" filled="f" o:preferrelative="t" stroked="f" coordsize="21600,21600">
            <v:path/>
            <v:fill on="f" focussize="0,0"/>
            <v:stroke on="f"/>
            <v:imagedata r:id="rId29" o:title=""/>
            <o:lock v:ext="edit" aspectratio="t"/>
            <w10:wrap type="none"/>
            <w10:anchorlock/>
          </v:shape>
          <o:OLEObject Type="Embed" ProgID="Equation.3" ShapeID="_x0000_i1037" DrawAspect="Content" ObjectID="_1468075737" r:id="rId28">
            <o:LockedField>false</o:LockedField>
          </o:OLEObject>
        </w:object>
      </w:r>
      <w:r>
        <w:rPr>
          <w:rFonts w:hint="eastAsia" w:ascii="宋体" w:hAnsi="宋体" w:eastAsia="宋体" w:cs="宋体"/>
          <w:sz w:val="21"/>
          <w:szCs w:val="21"/>
          <w:lang w:val="en-US" w:eastAsia="zh-CN"/>
        </w:rPr>
        <w:t>定义：</w:t>
      </w:r>
    </w:p>
    <w:p w14:paraId="01E04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定义 1 设</w:t>
      </w:r>
      <w:r>
        <w:rPr>
          <w:rFonts w:hint="eastAsia" w:ascii="宋体" w:hAnsi="宋体" w:eastAsia="宋体" w:cs="宋体"/>
          <w:position w:val="-12"/>
          <w:sz w:val="21"/>
          <w:szCs w:val="21"/>
          <w:lang w:val="en-US" w:eastAsia="zh-CN"/>
        </w:rPr>
        <w:object>
          <v:shape id="_x0000_i1038" o:spt="75" type="#_x0000_t75" style="height:18pt;width:23pt;" o:ole="t" filled="f" o:preferrelative="t" stroked="f" coordsize="21600,21600">
            <v:path/>
            <v:fill on="f" focussize="0,0"/>
            <v:stroke on="f"/>
            <v:imagedata r:id="rId31" o:title=""/>
            <o:lock v:ext="edit" aspectratio="t"/>
            <w10:wrap type="none"/>
            <w10:anchorlock/>
          </v:shape>
          <o:OLEObject Type="Embed" ProgID="Equation.KSEE3" ShapeID="_x0000_i1038" DrawAspect="Content" ObjectID="_1468075738" r:id="rId30">
            <o:LockedField>false</o:LockedField>
          </o:OLEObject>
        </w:object>
      </w:r>
      <w:r>
        <w:rPr>
          <w:rFonts w:hint="eastAsia" w:ascii="宋体" w:hAnsi="宋体" w:eastAsia="宋体" w:cs="宋体"/>
          <w:sz w:val="21"/>
          <w:szCs w:val="21"/>
          <w:lang w:val="en-US" w:eastAsia="zh-CN"/>
        </w:rPr>
        <w:t>为数列，</w:t>
      </w:r>
      <w:r>
        <w:rPr>
          <w:rFonts w:hint="eastAsia" w:ascii="宋体" w:hAnsi="宋体" w:eastAsia="宋体" w:cs="宋体"/>
          <w:position w:val="-6"/>
          <w:sz w:val="21"/>
          <w:szCs w:val="21"/>
          <w:lang w:val="en-US" w:eastAsia="zh-CN"/>
        </w:rPr>
        <w:object>
          <v:shape id="_x0000_i1039" o:spt="75" type="#_x0000_t75" style="height:11pt;width:10pt;" o:ole="t" filled="f" o:preferrelative="t" stroked="f" coordsize="21600,21600">
            <v:path/>
            <v:fill on="f" focussize="0,0"/>
            <v:stroke on="f"/>
            <v:imagedata r:id="rId33" o:title=""/>
            <o:lock v:ext="edit" aspectratio="t"/>
            <w10:wrap type="none"/>
            <w10:anchorlock/>
          </v:shape>
          <o:OLEObject Type="Embed" ProgID="Equation.KSEE3" ShapeID="_x0000_i1039" DrawAspect="Content" ObjectID="_1468075739" r:id="rId32">
            <o:LockedField>false</o:LockedField>
          </o:OLEObject>
        </w:object>
      </w:r>
      <w:r>
        <w:rPr>
          <w:rFonts w:hint="eastAsia" w:ascii="宋体" w:hAnsi="宋体" w:eastAsia="宋体" w:cs="宋体"/>
          <w:sz w:val="21"/>
          <w:szCs w:val="21"/>
          <w:lang w:val="en-US" w:eastAsia="zh-CN"/>
        </w:rPr>
        <w:t>为定数. 若对任给的正数</w:t>
      </w:r>
      <w:r>
        <w:rPr>
          <w:rFonts w:hint="eastAsia" w:ascii="宋体" w:hAnsi="宋体" w:eastAsia="宋体" w:cs="宋体"/>
          <w:position w:val="-6"/>
          <w:sz w:val="21"/>
          <w:szCs w:val="21"/>
          <w:lang w:val="en-US" w:eastAsia="zh-CN"/>
        </w:rPr>
        <w:object>
          <v:shape id="_x0000_i1040" o:spt="75" type="#_x0000_t75" style="height:11pt;width:10pt;" o:ole="t" filled="f" o:preferrelative="t" stroked="f" coordsize="21600,21600">
            <v:path/>
            <v:fill on="f" focussize="0,0"/>
            <v:stroke on="f"/>
            <v:imagedata r:id="rId35" o:title=""/>
            <o:lock v:ext="edit" aspectratio="t"/>
            <w10:wrap type="none"/>
            <w10:anchorlock/>
          </v:shape>
          <o:OLEObject Type="Embed" ProgID="Equation.KSEE3" ShapeID="_x0000_i1040" DrawAspect="Content" ObjectID="_1468075740" r:id="rId34">
            <o:LockedField>false</o:LockedField>
          </o:OLEObject>
        </w:object>
      </w:r>
      <w:r>
        <w:rPr>
          <w:rFonts w:hint="eastAsia" w:ascii="宋体" w:hAnsi="宋体" w:eastAsia="宋体" w:cs="宋体"/>
          <w:sz w:val="21"/>
          <w:szCs w:val="21"/>
          <w:lang w:val="en-US" w:eastAsia="zh-CN"/>
        </w:rPr>
        <w:t>，总存在正整数</w:t>
      </w:r>
      <w:r>
        <w:rPr>
          <w:rFonts w:hint="eastAsia" w:ascii="宋体" w:hAnsi="宋体" w:eastAsia="宋体" w:cs="宋体"/>
          <w:position w:val="-6"/>
          <w:sz w:val="21"/>
          <w:szCs w:val="21"/>
          <w:lang w:val="en-US" w:eastAsia="zh-CN"/>
        </w:rPr>
        <w:object>
          <v:shape id="_x0000_i1041" o:spt="75" type="#_x0000_t75" style="height:14.25pt;width:13.85pt;" o:ole="t" filled="f" o:preferrelative="t" stroked="f" coordsize="21600,21600">
            <v:path/>
            <v:fill on="f" focussize="0,0"/>
            <v:stroke on="f"/>
            <v:imagedata r:id="rId37" o:title=""/>
            <o:lock v:ext="edit" aspectratio="t"/>
            <w10:wrap type="none"/>
            <w10:anchorlock/>
          </v:shape>
          <o:OLEObject Type="Embed" ProgID="Equation.3" ShapeID="_x0000_i1041" DrawAspect="Content" ObjectID="_1468075741" r:id="rId36">
            <o:LockedField>false</o:LockedField>
          </o:OLEObject>
        </w:object>
      </w:r>
      <w:r>
        <w:rPr>
          <w:rFonts w:hint="eastAsia" w:ascii="宋体" w:hAnsi="宋体" w:eastAsia="宋体" w:cs="宋体"/>
          <w:sz w:val="21"/>
          <w:szCs w:val="21"/>
          <w:lang w:val="en-US" w:eastAsia="zh-CN"/>
        </w:rPr>
        <w:t>，使得当</w:t>
      </w:r>
      <w:r>
        <w:rPr>
          <w:rFonts w:hint="eastAsia" w:ascii="宋体" w:hAnsi="宋体" w:eastAsia="宋体" w:cs="宋体"/>
          <w:position w:val="-6"/>
          <w:sz w:val="21"/>
          <w:szCs w:val="21"/>
          <w:lang w:val="en-US" w:eastAsia="zh-CN"/>
        </w:rPr>
        <w:object>
          <v:shape id="_x0000_i1042" o:spt="75" type="#_x0000_t75" style="height:13.95pt;width:31.95pt;" o:ole="t" filled="f" o:preferrelative="t" stroked="f" coordsize="21600,21600">
            <v:path/>
            <v:fill on="f" focussize="0,0"/>
            <v:stroke on="f"/>
            <v:imagedata r:id="rId39" o:title=""/>
            <o:lock v:ext="edit" aspectratio="t"/>
            <w10:wrap type="none"/>
            <w10:anchorlock/>
          </v:shape>
          <o:OLEObject Type="Embed" ProgID="Equation.KSEE3" ShapeID="_x0000_i1042" DrawAspect="Content" ObjectID="_1468075742" r:id="rId38">
            <o:LockedField>false</o:LockedField>
          </o:OLEObject>
        </w:object>
      </w:r>
      <w:r>
        <w:rPr>
          <w:rFonts w:hint="eastAsia" w:ascii="宋体" w:hAnsi="宋体" w:eastAsia="宋体" w:cs="宋体"/>
          <w:sz w:val="21"/>
          <w:szCs w:val="21"/>
          <w:lang w:val="en-US" w:eastAsia="zh-CN"/>
        </w:rPr>
        <w:t>时，有</w:t>
      </w:r>
    </w:p>
    <w:p w14:paraId="415B71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position w:val="-12"/>
          <w:sz w:val="21"/>
          <w:szCs w:val="21"/>
          <w:lang w:val="en-US" w:eastAsia="zh-CN"/>
        </w:rPr>
        <w:object>
          <v:shape id="_x0000_i1043" o:spt="75" type="#_x0000_t75" style="height:18pt;width:55pt;" o:ole="t" filled="f" o:preferrelative="t" stroked="f" coordsize="21600,21600">
            <v:path/>
            <v:fill on="f" focussize="0,0"/>
            <v:stroke on="f"/>
            <v:imagedata r:id="rId41" o:title=""/>
            <o:lock v:ext="edit" aspectratio="t"/>
            <w10:wrap type="none"/>
            <w10:anchorlock/>
          </v:shape>
          <o:OLEObject Type="Embed" ProgID="Equation.KSEE3" ShapeID="_x0000_i1043" DrawAspect="Content" ObjectID="_1468075743" r:id="rId40">
            <o:LockedField>false</o:LockedField>
          </o:OLEObject>
        </w:object>
      </w:r>
      <w:r>
        <w:rPr>
          <w:rFonts w:hint="eastAsia" w:ascii="宋体" w:hAnsi="宋体" w:eastAsia="宋体" w:cs="宋体"/>
          <w:sz w:val="21"/>
          <w:szCs w:val="21"/>
          <w:lang w:val="en-US" w:eastAsia="zh-CN"/>
        </w:rPr>
        <w:t>,</w:t>
      </w:r>
    </w:p>
    <w:p w14:paraId="5DCE3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则称数列</w:t>
      </w:r>
      <w:r>
        <w:rPr>
          <w:rFonts w:hint="eastAsia" w:ascii="宋体" w:hAnsi="宋体" w:eastAsia="宋体" w:cs="宋体"/>
          <w:position w:val="-12"/>
          <w:sz w:val="21"/>
          <w:szCs w:val="21"/>
          <w:lang w:val="en-US" w:eastAsia="zh-CN"/>
        </w:rPr>
        <w:object>
          <v:shape id="_x0000_i1044" o:spt="75" type="#_x0000_t75" style="height:18pt;width:23pt;" o:ole="t" filled="f" o:preferrelative="t" stroked="f" coordsize="21600,21600">
            <v:path/>
            <v:fill on="f" focussize="0,0"/>
            <v:stroke on="f"/>
            <v:imagedata r:id="rId43" o:title=""/>
            <o:lock v:ext="edit" aspectratio="t"/>
            <w10:wrap type="none"/>
            <w10:anchorlock/>
          </v:shape>
          <o:OLEObject Type="Embed" ProgID="Equation.KSEE3" ShapeID="_x0000_i1044" DrawAspect="Content" ObjectID="_1468075744" r:id="rId42">
            <o:LockedField>false</o:LockedField>
          </o:OLEObject>
        </w:object>
      </w:r>
      <w:r>
        <w:rPr>
          <w:rFonts w:hint="eastAsia" w:ascii="宋体" w:hAnsi="宋体" w:eastAsia="宋体" w:cs="宋体"/>
          <w:sz w:val="21"/>
          <w:szCs w:val="21"/>
          <w:lang w:val="en-US" w:eastAsia="zh-CN"/>
        </w:rPr>
        <w:t>收敛于</w:t>
      </w:r>
      <w:r>
        <w:rPr>
          <w:rFonts w:hint="eastAsia" w:ascii="宋体" w:hAnsi="宋体" w:eastAsia="宋体" w:cs="宋体"/>
          <w:position w:val="-6"/>
          <w:sz w:val="21"/>
          <w:szCs w:val="21"/>
          <w:lang w:val="en-US" w:eastAsia="zh-CN"/>
        </w:rPr>
        <w:object>
          <v:shape id="_x0000_i1045" o:spt="75" type="#_x0000_t75" style="height:11pt;width:10pt;" o:ole="t" filled="f" o:preferrelative="t" stroked="f" coordsize="21600,21600">
            <v:path/>
            <v:fill on="f" focussize="0,0"/>
            <v:stroke on="f"/>
            <v:imagedata r:id="rId45" o:title=""/>
            <o:lock v:ext="edit" aspectratio="t"/>
            <w10:wrap type="none"/>
            <w10:anchorlock/>
          </v:shape>
          <o:OLEObject Type="Embed" ProgID="Equation.KSEE3" ShapeID="_x0000_i1045" DrawAspect="Content" ObjectID="_1468075745" r:id="rId44">
            <o:LockedField>false</o:LockedField>
          </o:OLEObject>
        </w:object>
      </w:r>
      <w:r>
        <w:rPr>
          <w:rFonts w:hint="eastAsia" w:ascii="宋体" w:hAnsi="宋体" w:eastAsia="宋体" w:cs="宋体"/>
          <w:sz w:val="21"/>
          <w:szCs w:val="21"/>
          <w:lang w:val="en-US" w:eastAsia="zh-CN"/>
        </w:rPr>
        <w:t>，定数</w:t>
      </w:r>
      <w:r>
        <w:rPr>
          <w:rFonts w:hint="eastAsia" w:ascii="宋体" w:hAnsi="宋体" w:eastAsia="宋体" w:cs="宋体"/>
          <w:position w:val="-6"/>
          <w:sz w:val="21"/>
          <w:szCs w:val="21"/>
          <w:lang w:val="en-US" w:eastAsia="zh-CN"/>
        </w:rPr>
        <w:object>
          <v:shape id="_x0000_i1046" o:spt="75" type="#_x0000_t75" style="height:11pt;width:10pt;" o:ole="t" filled="f" o:preferrelative="t" stroked="f" coordsize="21600,21600">
            <v:path/>
            <v:fill on="f" focussize="0,0"/>
            <v:stroke on="f"/>
            <v:imagedata r:id="rId45" o:title=""/>
            <o:lock v:ext="edit" aspectratio="t"/>
            <w10:wrap type="none"/>
            <w10:anchorlock/>
          </v:shape>
          <o:OLEObject Type="Embed" ProgID="Equation.KSEE3" ShapeID="_x0000_i1046" DrawAspect="Content" ObjectID="_1468075746" r:id="rId46">
            <o:LockedField>false</o:LockedField>
          </o:OLEObject>
        </w:object>
      </w:r>
      <w:r>
        <w:rPr>
          <w:rFonts w:hint="eastAsia" w:ascii="宋体" w:hAnsi="宋体" w:eastAsia="宋体" w:cs="宋体"/>
          <w:sz w:val="21"/>
          <w:szCs w:val="21"/>
          <w:lang w:val="en-US" w:eastAsia="zh-CN"/>
        </w:rPr>
        <w:t>为数列</w:t>
      </w:r>
      <w:r>
        <w:rPr>
          <w:rFonts w:hint="eastAsia" w:ascii="宋体" w:hAnsi="宋体" w:eastAsia="宋体" w:cs="宋体"/>
          <w:position w:val="-12"/>
          <w:sz w:val="21"/>
          <w:szCs w:val="21"/>
          <w:lang w:val="en-US" w:eastAsia="zh-CN"/>
        </w:rPr>
        <w:object>
          <v:shape id="_x0000_i1047" o:spt="75" type="#_x0000_t75" style="height:18pt;width:23pt;" o:ole="t" filled="f" o:preferrelative="t" stroked="f" coordsize="21600,21600">
            <v:path/>
            <v:fill on="f" focussize="0,0"/>
            <v:stroke on="f"/>
            <v:imagedata r:id="rId48" o:title=""/>
            <o:lock v:ext="edit" aspectratio="t"/>
            <w10:wrap type="none"/>
            <w10:anchorlock/>
          </v:shape>
          <o:OLEObject Type="Embed" ProgID="Equation.KSEE3" ShapeID="_x0000_i1047" DrawAspect="Content" ObjectID="_1468075747" r:id="rId47">
            <o:LockedField>false</o:LockedField>
          </o:OLEObject>
        </w:object>
      </w:r>
      <w:r>
        <w:rPr>
          <w:rFonts w:hint="eastAsia" w:ascii="宋体" w:hAnsi="宋体" w:eastAsia="宋体" w:cs="宋体"/>
          <w:sz w:val="21"/>
          <w:szCs w:val="21"/>
          <w:lang w:val="en-US" w:eastAsia="zh-CN"/>
        </w:rPr>
        <w:t>的极限，记作</w:t>
      </w:r>
    </w:p>
    <w:p w14:paraId="262F03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position w:val="-20"/>
          <w:sz w:val="21"/>
          <w:szCs w:val="21"/>
          <w:lang w:val="en-US" w:eastAsia="zh-CN"/>
        </w:rPr>
        <w:object>
          <v:shape id="_x0000_i1048" o:spt="75" type="#_x0000_t75" style="height:22pt;width:51pt;" o:ole="t" filled="f" o:preferrelative="t" stroked="f" coordsize="21600,21600">
            <v:path/>
            <v:fill on="f" focussize="0,0"/>
            <v:stroke on="f"/>
            <v:imagedata r:id="rId50" o:title=""/>
            <o:lock v:ext="edit" aspectratio="t"/>
            <w10:wrap type="none"/>
            <w10:anchorlock/>
          </v:shape>
          <o:OLEObject Type="Embed" ProgID="Equation.KSEE3" ShapeID="_x0000_i1048" DrawAspect="Content" ObjectID="_1468075748" r:id="rId49">
            <o:LockedField>false</o:LockedField>
          </o:OLEObject>
        </w:object>
      </w:r>
      <w:r>
        <w:rPr>
          <w:rFonts w:hint="eastAsia" w:ascii="宋体" w:hAnsi="宋体" w:eastAsia="宋体" w:cs="宋体"/>
          <w:sz w:val="21"/>
          <w:szCs w:val="21"/>
          <w:lang w:val="en-US" w:eastAsia="zh-CN"/>
        </w:rPr>
        <w:t>.</w:t>
      </w:r>
    </w:p>
    <w:p w14:paraId="6240C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定义一给出是比较抽象的，多了一些从未见过的符号，这里需要仔细说明。为了便于理解，需要对书中例题进行详细的讲解，此外，通过多媒体动态演示和实际操作，如几何画板软件的应用，也能有效加深学生对数列极限的理解。使用该定义验证数列极限，在验证过程中熟悉并理解该定义，观察</w:t>
      </w:r>
      <w:r>
        <w:rPr>
          <w:rFonts w:hint="eastAsia" w:ascii="宋体" w:hAnsi="宋体" w:eastAsia="宋体" w:cs="宋体"/>
          <w:position w:val="-6"/>
          <w:sz w:val="21"/>
          <w:szCs w:val="21"/>
          <w:lang w:val="en-US" w:eastAsia="zh-CN"/>
        </w:rPr>
        <w:object>
          <v:shape id="_x0000_i1049" o:spt="75" type="#_x0000_t75" style="height:11pt;width:10pt;" o:ole="t" filled="f" o:preferrelative="t" stroked="f" coordsize="21600,21600">
            <v:path/>
            <v:fill on="f" focussize="0,0"/>
            <v:stroke on="f"/>
            <v:imagedata r:id="rId52" o:title=""/>
            <o:lock v:ext="edit" aspectratio="t"/>
            <w10:wrap type="none"/>
            <w10:anchorlock/>
          </v:shape>
          <o:OLEObject Type="Embed" ProgID="Equation.KSEE3" ShapeID="_x0000_i1049" DrawAspect="Content" ObjectID="_1468075749" r:id="rId51">
            <o:LockedField>false</o:LockedField>
          </o:OLEObject>
        </w:object>
      </w:r>
      <w:r>
        <w:rPr>
          <w:rFonts w:hint="eastAsia" w:ascii="宋体" w:hAnsi="宋体" w:eastAsia="宋体" w:cs="宋体"/>
          <w:sz w:val="21"/>
          <w:szCs w:val="21"/>
          <w:lang w:val="en-US" w:eastAsia="zh-CN"/>
        </w:rPr>
        <w:t>和</w:t>
      </w:r>
      <w:r>
        <w:rPr>
          <w:rFonts w:hint="eastAsia" w:ascii="宋体" w:hAnsi="宋体" w:eastAsia="宋体" w:cs="宋体"/>
          <w:position w:val="-6"/>
          <w:sz w:val="21"/>
          <w:szCs w:val="21"/>
          <w:lang w:val="en-US" w:eastAsia="zh-CN"/>
        </w:rPr>
        <w:object>
          <v:shape id="_x0000_i1050" o:spt="75" type="#_x0000_t75" style="height:13.95pt;width:13pt;" o:ole="t" filled="f" o:preferrelative="t" stroked="f" coordsize="21600,21600">
            <v:path/>
            <v:fill on="f" focussize="0,0"/>
            <v:stroke on="f"/>
            <v:imagedata r:id="rId54" o:title=""/>
            <o:lock v:ext="edit" aspectratio="t"/>
            <w10:wrap type="none"/>
            <w10:anchorlock/>
          </v:shape>
          <o:OLEObject Type="Embed" ProgID="Equation.KSEE3" ShapeID="_x0000_i1050" DrawAspect="Content" ObjectID="_1468075750" r:id="rId53">
            <o:LockedField>false</o:LockedField>
          </o:OLEObject>
        </w:object>
      </w:r>
      <w:r>
        <w:rPr>
          <w:rFonts w:hint="eastAsia" w:ascii="宋体" w:hAnsi="宋体" w:eastAsia="宋体" w:cs="宋体"/>
          <w:sz w:val="21"/>
          <w:szCs w:val="21"/>
          <w:lang w:val="en-US" w:eastAsia="zh-CN"/>
        </w:rPr>
        <w:t>之间的关系。而且在验证数列极限存在的过程中，有些例子是需要技巧的，并不容易验证，例子的列举就是让学生掌握这些技巧。通过这些例子，学生们对数列极限的</w:t>
      </w:r>
      <w:r>
        <w:rPr>
          <w:rFonts w:hint="eastAsia" w:ascii="宋体" w:hAnsi="宋体" w:eastAsia="宋体" w:cs="宋体"/>
          <w:position w:val="-6"/>
          <w:sz w:val="21"/>
          <w:szCs w:val="21"/>
          <w:lang w:val="en-US" w:eastAsia="zh-CN"/>
        </w:rPr>
        <w:object>
          <v:shape id="_x0000_i1051" o:spt="75" type="#_x0000_t75" style="height:13.95pt;width:27pt;" o:ole="t" filled="f" o:preferrelative="t" stroked="f" coordsize="21600,21600">
            <v:path/>
            <v:fill on="f" focussize="0,0"/>
            <v:stroke on="f"/>
            <v:imagedata r:id="rId56" o:title=""/>
            <o:lock v:ext="edit" aspectratio="t"/>
            <w10:wrap type="none"/>
            <w10:anchorlock/>
          </v:shape>
          <o:OLEObject Type="Embed" ProgID="Equation.KSEE3" ShapeID="_x0000_i1051" DrawAspect="Content" ObjectID="_1468075751" r:id="rId55">
            <o:LockedField>false</o:LockedField>
          </o:OLEObject>
        </w:object>
      </w:r>
      <w:r>
        <w:rPr>
          <w:rFonts w:hint="eastAsia" w:ascii="宋体" w:hAnsi="宋体" w:eastAsia="宋体" w:cs="宋体"/>
          <w:sz w:val="21"/>
          <w:szCs w:val="21"/>
          <w:lang w:val="en-US" w:eastAsia="zh-CN"/>
        </w:rPr>
        <w:t>定义有了初步的认识，此时需要讲该定义的几个注意事项，书中已分类列出，需逐一解释，让学生对该定义有更深的理解，在今后的做题过程中会更轻松。</w:t>
      </w:r>
    </w:p>
    <w:p w14:paraId="391544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根据上面极限概念的几何意义，让学生明白我们还可以得到数列极限的等价定义：任给</w:t>
      </w:r>
      <w:r>
        <w:rPr>
          <w:rFonts w:hint="eastAsia" w:ascii="宋体" w:hAnsi="宋体" w:eastAsia="宋体" w:cs="宋体"/>
          <w:position w:val="-6"/>
          <w:sz w:val="21"/>
          <w:szCs w:val="21"/>
          <w:lang w:val="en-US" w:eastAsia="zh-CN"/>
        </w:rPr>
        <w:object>
          <v:shape id="_x0000_i1052" o:spt="75" type="#_x0000_t75" style="height:13.95pt;width:28pt;" o:ole="t" filled="f" o:preferrelative="t" stroked="f" coordsize="21600,21600">
            <v:path/>
            <v:fill on="f" focussize="0,0"/>
            <v:stroke on="f"/>
            <v:imagedata r:id="rId58" o:title=""/>
            <o:lock v:ext="edit" aspectratio="t"/>
            <w10:wrap type="none"/>
            <w10:anchorlock/>
          </v:shape>
          <o:OLEObject Type="Embed" ProgID="Equation.KSEE3" ShapeID="_x0000_i1052" DrawAspect="Content" ObjectID="_1468075752" r:id="rId57">
            <o:LockedField>false</o:LockedField>
          </o:OLEObject>
        </w:object>
      </w:r>
      <w:r>
        <w:rPr>
          <w:rFonts w:hint="eastAsia" w:ascii="宋体" w:hAnsi="宋体" w:eastAsia="宋体"/>
          <w:sz w:val="21"/>
          <w:szCs w:val="21"/>
          <w:lang w:val="en-US" w:eastAsia="zh-CN"/>
        </w:rPr>
        <w:t>，若在</w:t>
      </w:r>
      <w:r>
        <w:rPr>
          <w:rFonts w:hint="eastAsia" w:ascii="宋体" w:hAnsi="宋体" w:eastAsia="宋体" w:cs="宋体"/>
          <w:position w:val="-10"/>
          <w:sz w:val="21"/>
          <w:szCs w:val="21"/>
          <w:lang w:val="en-US" w:eastAsia="zh-CN"/>
        </w:rPr>
        <w:object>
          <v:shape id="_x0000_i1053" o:spt="75" type="#_x0000_t75" style="height:16pt;width:38pt;" o:ole="t" filled="f" o:preferrelative="t" stroked="f" coordsize="21600,21600">
            <v:path/>
            <v:fill on="f" focussize="0,0"/>
            <v:stroke on="f"/>
            <v:imagedata r:id="rId60" o:title=""/>
            <o:lock v:ext="edit" aspectratio="t"/>
            <w10:wrap type="none"/>
            <w10:anchorlock/>
          </v:shape>
          <o:OLEObject Type="Embed" ProgID="Equation.KSEE3" ShapeID="_x0000_i1053" DrawAspect="Content" ObjectID="_1468075753" r:id="rId59">
            <o:LockedField>false</o:LockedField>
          </o:OLEObject>
        </w:object>
      </w:r>
      <w:r>
        <w:rPr>
          <w:rFonts w:hint="eastAsia" w:ascii="宋体" w:hAnsi="宋体" w:eastAsia="宋体"/>
          <w:sz w:val="21"/>
          <w:szCs w:val="21"/>
          <w:lang w:val="en-US" w:eastAsia="zh-CN"/>
        </w:rPr>
        <w:t>之外数列</w:t>
      </w:r>
      <w:r>
        <w:rPr>
          <w:rFonts w:hint="eastAsia" w:ascii="宋体" w:hAnsi="宋体" w:eastAsia="宋体" w:cs="宋体"/>
          <w:position w:val="-12"/>
          <w:sz w:val="21"/>
          <w:szCs w:val="21"/>
          <w:lang w:val="en-US" w:eastAsia="zh-CN"/>
        </w:rPr>
        <w:object>
          <v:shape id="_x0000_i1054" o:spt="75" type="#_x0000_t75" style="height:18pt;width:23pt;" o:ole="t" filled="f" o:preferrelative="t" stroked="f" coordsize="21600,21600">
            <v:path/>
            <v:fill on="f" focussize="0,0"/>
            <v:stroke on="f"/>
            <v:imagedata r:id="rId62" o:title=""/>
            <o:lock v:ext="edit" aspectratio="t"/>
            <w10:wrap type="none"/>
            <w10:anchorlock/>
          </v:shape>
          <o:OLEObject Type="Embed" ProgID="Equation.KSEE3" ShapeID="_x0000_i1054" DrawAspect="Content" ObjectID="_1468075754" r:id="rId61">
            <o:LockedField>false</o:LockedField>
          </o:OLEObject>
        </w:object>
      </w:r>
      <w:r>
        <w:rPr>
          <w:rFonts w:hint="eastAsia" w:ascii="宋体" w:hAnsi="宋体" w:eastAsia="宋体"/>
          <w:sz w:val="21"/>
          <w:szCs w:val="21"/>
          <w:lang w:val="en-US" w:eastAsia="zh-CN"/>
        </w:rPr>
        <w:t>中的项至多只有有限个，则称数列</w:t>
      </w:r>
      <w:r>
        <w:rPr>
          <w:rFonts w:hint="eastAsia" w:ascii="宋体" w:hAnsi="宋体" w:eastAsia="宋体" w:cs="宋体"/>
          <w:position w:val="-12"/>
          <w:sz w:val="21"/>
          <w:szCs w:val="21"/>
          <w:lang w:val="en-US" w:eastAsia="zh-CN"/>
        </w:rPr>
        <w:object>
          <v:shape id="_x0000_i1055" o:spt="75" type="#_x0000_t75" style="height:18pt;width:23pt;" o:ole="t" filled="f" o:preferrelative="t" stroked="f" coordsize="21600,21600">
            <v:path/>
            <v:fill on="f" focussize="0,0"/>
            <v:stroke on="f"/>
            <v:imagedata r:id="rId62" o:title=""/>
            <o:lock v:ext="edit" aspectratio="t"/>
            <w10:wrap type="none"/>
            <w10:anchorlock/>
          </v:shape>
          <o:OLEObject Type="Embed" ProgID="Equation.KSEE3" ShapeID="_x0000_i1055" DrawAspect="Content" ObjectID="_1468075755" r:id="rId63">
            <o:LockedField>false</o:LockedField>
          </o:OLEObject>
        </w:object>
      </w:r>
      <w:r>
        <w:rPr>
          <w:rFonts w:hint="eastAsia" w:ascii="宋体" w:hAnsi="宋体" w:eastAsia="宋体"/>
          <w:sz w:val="21"/>
          <w:szCs w:val="21"/>
          <w:lang w:val="en-US" w:eastAsia="zh-CN"/>
        </w:rPr>
        <w:t>收敛于极限</w:t>
      </w:r>
      <w:r>
        <w:rPr>
          <w:rFonts w:hint="eastAsia" w:ascii="宋体" w:hAnsi="宋体" w:eastAsia="宋体" w:cs="宋体"/>
          <w:position w:val="-6"/>
          <w:sz w:val="21"/>
          <w:szCs w:val="21"/>
          <w:lang w:val="en-US" w:eastAsia="zh-CN"/>
        </w:rPr>
        <w:object>
          <v:shape id="_x0000_i1056" o:spt="75" type="#_x0000_t75" style="height:11pt;width:10pt;" o:ole="t" filled="f" o:preferrelative="t" stroked="f" coordsize="21600,21600">
            <v:path/>
            <v:fill on="f" focussize="0,0"/>
            <v:stroke on="f"/>
            <v:imagedata r:id="rId65" o:title=""/>
            <o:lock v:ext="edit" aspectratio="t"/>
            <w10:wrap type="none"/>
            <w10:anchorlock/>
          </v:shape>
          <o:OLEObject Type="Embed" ProgID="Equation.KSEE3" ShapeID="_x0000_i1056" DrawAspect="Content" ObjectID="_1468075756" r:id="rId64">
            <o:LockedField>false</o:LockedField>
          </o:OLEObject>
        </w:object>
      </w:r>
      <w:r>
        <w:rPr>
          <w:rFonts w:hint="eastAsia" w:ascii="宋体" w:hAnsi="宋体" w:eastAsia="宋体"/>
          <w:sz w:val="21"/>
          <w:szCs w:val="21"/>
          <w:lang w:val="en-US" w:eastAsia="zh-CN"/>
        </w:rPr>
        <w:t>。</w:t>
      </w:r>
    </w:p>
    <w:p w14:paraId="6ACA18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cs="宋体"/>
          <w:sz w:val="21"/>
          <w:szCs w:val="21"/>
          <w:lang w:val="en-US" w:eastAsia="zh-CN"/>
        </w:rPr>
        <w:t>讲完数列极限概念，此时讲讲我国科学家运用极限思想解决了哪些问题。</w:t>
      </w:r>
      <w:r>
        <w:rPr>
          <w:rFonts w:hint="default" w:ascii="宋体" w:hAnsi="宋体" w:eastAsia="宋体" w:cstheme="minorBidi"/>
          <w:color w:val="auto"/>
          <w:kern w:val="2"/>
          <w:sz w:val="21"/>
          <w:szCs w:val="21"/>
          <w:lang w:val="en-US" w:eastAsia="zh-CN" w:bidi="ar-SA"/>
          <w14:ligatures w14:val="standardContextual"/>
        </w:rPr>
        <w:t>20世纪以来，中国数学家在现代分析学领域取得了一系列重要成就。例如，华罗庚在解析数论和函数逼近论中运用极限思想，提出了“华氏定理”，为国际数学界所认可。</w:t>
      </w:r>
      <w:r>
        <w:rPr>
          <w:rFonts w:hint="default" w:ascii="宋体" w:hAnsi="宋体" w:eastAsia="宋体"/>
          <w:sz w:val="21"/>
          <w:szCs w:val="21"/>
          <w:lang w:val="en-US" w:eastAsia="zh-CN"/>
        </w:rPr>
        <w:t>陈景润在哥德巴赫猜想研究中，运用高深的极限与级数理论，证明了“</w:t>
      </w:r>
      <w:r>
        <w:rPr>
          <w:rFonts w:hint="default" w:ascii="宋体" w:hAnsi="宋体" w:eastAsia="宋体"/>
          <w:position w:val="-4"/>
          <w:sz w:val="21"/>
          <w:szCs w:val="21"/>
          <w:lang w:val="en-US" w:eastAsia="zh-CN"/>
        </w:rPr>
        <w:object>
          <v:shape id="_x0000_i1057" o:spt="75" type="#_x0000_t75" style="height:13pt;width:24pt;" o:ole="t" filled="f" o:preferrelative="t" stroked="f" coordsize="21600,21600">
            <v:path/>
            <v:fill on="f" focussize="0,0"/>
            <v:stroke on="f"/>
            <v:imagedata r:id="rId67" o:title=""/>
            <o:lock v:ext="edit" aspectratio="t"/>
            <w10:wrap type="none"/>
            <w10:anchorlock/>
          </v:shape>
          <o:OLEObject Type="Embed" ProgID="Equation.KSEE3" ShapeID="_x0000_i1057" DrawAspect="Content" ObjectID="_1468075757" r:id="rId66">
            <o:LockedField>false</o:LockedField>
          </o:OLEObject>
        </w:object>
      </w:r>
      <w:r>
        <w:rPr>
          <w:rFonts w:hint="default" w:ascii="宋体" w:hAnsi="宋体" w:eastAsia="宋体"/>
          <w:sz w:val="21"/>
          <w:szCs w:val="21"/>
          <w:lang w:val="en-US" w:eastAsia="zh-CN"/>
        </w:rPr>
        <w:t>”定理，成为该领域的里程碑</w:t>
      </w:r>
      <w:r>
        <w:rPr>
          <w:rFonts w:hint="eastAsia" w:ascii="宋体" w:hAnsi="宋体" w:eastAsia="宋体"/>
          <w:sz w:val="21"/>
          <w:szCs w:val="21"/>
          <w:lang w:val="en-US" w:eastAsia="zh-CN"/>
        </w:rPr>
        <w:t>等等。</w:t>
      </w:r>
    </w:p>
    <w:p w14:paraId="4CD91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然后根据数列的极限特殊性，和学生提到无穷小数列和无穷大数列概念，如下：</w:t>
      </w:r>
    </w:p>
    <w:p w14:paraId="5469CA08">
      <w:pPr>
        <w:ind w:firstLine="420" w:firstLineChars="200"/>
        <w:jc w:val="both"/>
        <w:rPr>
          <w:rFonts w:hint="eastAsia" w:ascii="宋体" w:hAnsi="宋体" w:eastAsia="宋体"/>
          <w:sz w:val="21"/>
          <w:szCs w:val="21"/>
          <w:lang w:val="en-US" w:eastAsia="zh-CN"/>
        </w:rPr>
      </w:pPr>
      <w:r>
        <w:rPr>
          <w:rFonts w:hint="eastAsia" w:ascii="宋体" w:hAnsi="宋体" w:eastAsia="宋体"/>
          <w:sz w:val="21"/>
          <w:szCs w:val="21"/>
          <w:lang w:val="en-US" w:eastAsia="zh-CN"/>
        </w:rPr>
        <w:t>定义2 若</w:t>
      </w:r>
      <w:r>
        <w:rPr>
          <w:rFonts w:hint="eastAsia" w:ascii="宋体" w:hAnsi="宋体" w:eastAsia="宋体" w:cs="宋体"/>
          <w:position w:val="-20"/>
          <w:sz w:val="21"/>
          <w:szCs w:val="21"/>
          <w:lang w:val="en-US" w:eastAsia="zh-CN"/>
        </w:rPr>
        <w:object>
          <v:shape id="_x0000_i1058" o:spt="75" type="#_x0000_t75" style="height:22pt;width:51pt;" o:ole="t" filled="f" o:preferrelative="t" stroked="f" coordsize="21600,21600">
            <v:path/>
            <v:fill on="f" focussize="0,0"/>
            <v:stroke on="f"/>
            <v:imagedata r:id="rId69" o:title=""/>
            <o:lock v:ext="edit" aspectratio="t"/>
            <w10:wrap type="none"/>
            <w10:anchorlock/>
          </v:shape>
          <o:OLEObject Type="Embed" ProgID="Equation.KSEE3" ShapeID="_x0000_i1058" DrawAspect="Content" ObjectID="_1468075758" r:id="rId68">
            <o:LockedField>false</o:LockedField>
          </o:OLEObject>
        </w:object>
      </w:r>
      <w:r>
        <w:rPr>
          <w:rFonts w:hint="eastAsia" w:ascii="宋体" w:hAnsi="宋体" w:eastAsia="宋体"/>
          <w:sz w:val="21"/>
          <w:szCs w:val="21"/>
          <w:lang w:val="en-US" w:eastAsia="zh-CN"/>
        </w:rPr>
        <w:t>，则称</w:t>
      </w:r>
      <w:r>
        <w:rPr>
          <w:rFonts w:hint="eastAsia" w:ascii="宋体" w:hAnsi="宋体" w:eastAsia="宋体" w:cs="宋体"/>
          <w:position w:val="-12"/>
          <w:sz w:val="21"/>
          <w:szCs w:val="21"/>
          <w:lang w:val="en-US" w:eastAsia="zh-CN"/>
        </w:rPr>
        <w:object>
          <v:shape id="_x0000_i1059" o:spt="75" type="#_x0000_t75" style="height:18pt;width:23pt;" o:ole="t" filled="f" o:preferrelative="t" stroked="f" coordsize="21600,21600">
            <v:path/>
            <v:fill on="f" focussize="0,0"/>
            <v:stroke on="f"/>
            <v:imagedata r:id="rId62" o:title=""/>
            <o:lock v:ext="edit" aspectratio="t"/>
            <w10:wrap type="none"/>
            <w10:anchorlock/>
          </v:shape>
          <o:OLEObject Type="Embed" ProgID="Equation.KSEE3" ShapeID="_x0000_i1059" DrawAspect="Content" ObjectID="_1468075759" r:id="rId70">
            <o:LockedField>false</o:LockedField>
          </o:OLEObject>
        </w:object>
      </w:r>
      <w:r>
        <w:rPr>
          <w:rFonts w:hint="eastAsia" w:ascii="宋体" w:hAnsi="宋体" w:eastAsia="宋体"/>
          <w:sz w:val="21"/>
          <w:szCs w:val="21"/>
          <w:lang w:val="en-US" w:eastAsia="zh-CN"/>
        </w:rPr>
        <w:t>为无穷小数列。</w:t>
      </w:r>
    </w:p>
    <w:p w14:paraId="4FD6A537">
      <w:pPr>
        <w:ind w:firstLine="420" w:firstLineChars="200"/>
        <w:jc w:val="both"/>
        <w:rPr>
          <w:rFonts w:hint="eastAsia" w:ascii="宋体" w:hAnsi="宋体" w:eastAsia="宋体" w:cs="宋体"/>
          <w:spacing w:val="10"/>
          <w:kern w:val="0"/>
          <w:sz w:val="21"/>
          <w:szCs w:val="21"/>
          <w:lang w:val="en-US" w:eastAsia="zh-CN"/>
        </w:rPr>
      </w:pPr>
      <w:r>
        <w:rPr>
          <w:rFonts w:hint="eastAsia" w:ascii="宋体" w:hAnsi="宋体" w:eastAsia="宋体" w:cs="宋体"/>
          <w:color w:val="000000"/>
          <w:kern w:val="0"/>
          <w:sz w:val="21"/>
          <w:szCs w:val="21"/>
          <w:lang w:val="en-US" w:eastAsia="zh-CN" w:bidi="ar"/>
        </w:rPr>
        <w:t>定义3 若数列</w:t>
      </w:r>
      <w:r>
        <w:rPr>
          <w:rFonts w:hint="eastAsia" w:ascii="宋体" w:hAnsi="宋体" w:eastAsia="宋体" w:cs="宋体"/>
          <w:color w:val="000000"/>
          <w:kern w:val="0"/>
          <w:position w:val="-12"/>
          <w:sz w:val="21"/>
          <w:szCs w:val="21"/>
          <w:lang w:val="en-US" w:eastAsia="zh-CN" w:bidi="ar"/>
        </w:rPr>
        <w:object>
          <v:shape id="_x0000_i1060" o:spt="75" type="#_x0000_t75" style="height:18pt;width:23pt;" o:ole="t" filled="f" o:preferrelative="t" stroked="f" coordsize="21600,21600">
            <v:path/>
            <v:fill on="f" focussize="0,0"/>
            <v:stroke on="f"/>
            <v:imagedata r:id="rId72" o:title=""/>
            <o:lock v:ext="edit" aspectratio="t"/>
            <w10:wrap type="none"/>
            <w10:anchorlock/>
          </v:shape>
          <o:OLEObject Type="Embed" ProgID="Equation.KSEE3" ShapeID="_x0000_i1060" DrawAspect="Content" ObjectID="_1468075760" r:id="rId71">
            <o:LockedField>false</o:LockedField>
          </o:OLEObject>
        </w:object>
      </w:r>
      <w:r>
        <w:rPr>
          <w:rFonts w:hint="eastAsia" w:ascii="宋体" w:hAnsi="宋体" w:eastAsia="宋体" w:cs="宋体"/>
          <w:color w:val="000000"/>
          <w:kern w:val="0"/>
          <w:sz w:val="21"/>
          <w:szCs w:val="21"/>
          <w:lang w:val="en-US" w:eastAsia="zh-CN" w:bidi="ar"/>
        </w:rPr>
        <w:t>满足：对任意正数M，总存在正整数N，使得当</w:t>
      </w:r>
      <w:r>
        <w:rPr>
          <w:rFonts w:hint="eastAsia" w:ascii="宋体" w:hAnsi="宋体" w:eastAsia="宋体" w:cs="宋体"/>
          <w:color w:val="000000"/>
          <w:kern w:val="0"/>
          <w:position w:val="-6"/>
          <w:sz w:val="21"/>
          <w:szCs w:val="21"/>
          <w:lang w:val="en-US" w:eastAsia="zh-CN" w:bidi="ar"/>
        </w:rPr>
        <w:object>
          <v:shape id="_x0000_i1061" o:spt="75" type="#_x0000_t75" style="height:13.95pt;width:31.95pt;" o:ole="t" filled="f" o:preferrelative="t" stroked="f" coordsize="21600,21600">
            <v:path/>
            <v:fill on="f" focussize="0,0"/>
            <v:stroke on="f"/>
            <v:imagedata r:id="rId74" o:title=""/>
            <o:lock v:ext="edit" aspectratio="t"/>
            <w10:wrap type="none"/>
            <w10:anchorlock/>
          </v:shape>
          <o:OLEObject Type="Embed" ProgID="Equation.KSEE3" ShapeID="_x0000_i1061" DrawAspect="Content" ObjectID="_1468075761" r:id="rId73">
            <o:LockedField>false</o:LockedField>
          </o:OLEObject>
        </w:object>
      </w:r>
    </w:p>
    <w:p w14:paraId="3166C5E6">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时，有</w:t>
      </w:r>
    </w:p>
    <w:p w14:paraId="06781736">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position w:val="-12"/>
          <w:sz w:val="21"/>
          <w:szCs w:val="21"/>
          <w:lang w:val="en-US" w:eastAsia="zh-CN" w:bidi="ar"/>
        </w:rPr>
        <w:object>
          <v:shape id="_x0000_i1062" o:spt="75" type="#_x0000_t75" style="height:18pt;width:44pt;" o:ole="t" filled="f" o:preferrelative="t" stroked="f" coordsize="21600,21600">
            <v:path/>
            <v:fill on="f" focussize="0,0"/>
            <v:stroke on="f"/>
            <v:imagedata r:id="rId76" o:title=""/>
            <o:lock v:ext="edit" aspectratio="t"/>
            <w10:wrap type="none"/>
            <w10:anchorlock/>
          </v:shape>
          <o:OLEObject Type="Embed" ProgID="Equation.KSEE3" ShapeID="_x0000_i1062" DrawAspect="Content" ObjectID="_1468075762" r:id="rId75">
            <o:LockedField>false</o:LockedField>
          </o:OLEObject>
        </w:object>
      </w:r>
      <w:r>
        <w:rPr>
          <w:rFonts w:hint="eastAsia" w:ascii="宋体" w:hAnsi="宋体" w:eastAsia="宋体" w:cs="宋体"/>
          <w:color w:val="000000"/>
          <w:kern w:val="0"/>
          <w:sz w:val="21"/>
          <w:szCs w:val="21"/>
          <w:lang w:val="en-US" w:eastAsia="zh-CN" w:bidi="ar"/>
        </w:rPr>
        <w:t>，</w:t>
      </w:r>
    </w:p>
    <w:p w14:paraId="7D8D6CD4">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则称数列</w:t>
      </w:r>
      <w:r>
        <w:rPr>
          <w:rFonts w:hint="eastAsia" w:ascii="宋体" w:hAnsi="宋体" w:eastAsia="宋体" w:cs="宋体"/>
          <w:color w:val="000000"/>
          <w:kern w:val="0"/>
          <w:position w:val="-12"/>
          <w:sz w:val="21"/>
          <w:szCs w:val="21"/>
          <w:lang w:val="en-US" w:eastAsia="zh-CN" w:bidi="ar"/>
        </w:rPr>
        <w:object>
          <v:shape id="_x0000_i1063" o:spt="75" type="#_x0000_t75" style="height:18pt;width:23pt;" o:ole="t" filled="f" o:preferrelative="t" stroked="f" coordsize="21600,21600">
            <v:path/>
            <v:fill on="f" focussize="0,0"/>
            <v:stroke on="f"/>
            <v:imagedata r:id="rId72" o:title=""/>
            <o:lock v:ext="edit" aspectratio="t"/>
            <w10:wrap type="none"/>
            <w10:anchorlock/>
          </v:shape>
          <o:OLEObject Type="Embed" ProgID="Equation.KSEE3" ShapeID="_x0000_i1063" DrawAspect="Content" ObjectID="_1468075763" r:id="rId77">
            <o:LockedField>false</o:LockedField>
          </o:OLEObject>
        </w:object>
      </w:r>
      <w:r>
        <w:rPr>
          <w:rFonts w:hint="eastAsia" w:ascii="宋体" w:hAnsi="宋体" w:eastAsia="宋体" w:cs="宋体"/>
          <w:color w:val="000000"/>
          <w:kern w:val="0"/>
          <w:sz w:val="21"/>
          <w:szCs w:val="21"/>
          <w:lang w:val="en-US" w:eastAsia="zh-CN" w:bidi="ar"/>
        </w:rPr>
        <w:t>发散于无穷大，并记作</w:t>
      </w:r>
    </w:p>
    <w:p w14:paraId="684C287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position w:val="-20"/>
          <w:sz w:val="21"/>
          <w:szCs w:val="21"/>
          <w:lang w:val="en-US" w:eastAsia="zh-CN" w:bidi="ar"/>
        </w:rPr>
        <w:object>
          <v:shape id="_x0000_i1064" o:spt="75" type="#_x0000_t75" style="height:22pt;width:54pt;" o:ole="t" filled="f" o:preferrelative="t" stroked="f" coordsize="21600,21600">
            <v:path/>
            <v:fill on="f" focussize="0,0"/>
            <v:stroke on="f"/>
            <v:imagedata r:id="rId79" o:title=""/>
            <o:lock v:ext="edit" aspectratio="t"/>
            <w10:wrap type="none"/>
            <w10:anchorlock/>
          </v:shape>
          <o:OLEObject Type="Embed" ProgID="Equation.KSEE3" ShapeID="_x0000_i1064" DrawAspect="Content" ObjectID="_1468075764" r:id="rId78">
            <o:LockedField>false</o:LockedField>
          </o:OLEObject>
        </w:object>
      </w:r>
      <w:r>
        <w:rPr>
          <w:rFonts w:hint="eastAsia" w:ascii="宋体" w:hAnsi="宋体" w:eastAsia="宋体" w:cs="宋体"/>
          <w:color w:val="000000"/>
          <w:kern w:val="0"/>
          <w:sz w:val="21"/>
          <w:szCs w:val="21"/>
          <w:lang w:val="en-US" w:eastAsia="zh-CN" w:bidi="ar"/>
        </w:rPr>
        <w:t>.</w:t>
      </w:r>
    </w:p>
    <w:p w14:paraId="6CF1D951">
      <w:pPr>
        <w:ind w:firstLine="420" w:firstLineChars="200"/>
        <w:jc w:val="both"/>
        <w:rPr>
          <w:rFonts w:hint="eastAsia" w:ascii="宋体" w:hAnsi="宋体" w:eastAsia="宋体" w:cs="宋体"/>
          <w:spacing w:val="10"/>
          <w:kern w:val="0"/>
          <w:sz w:val="21"/>
          <w:szCs w:val="21"/>
          <w:lang w:val="en-US" w:eastAsia="zh-CN"/>
        </w:rPr>
      </w:pPr>
      <w:r>
        <w:rPr>
          <w:rFonts w:hint="eastAsia" w:ascii="宋体" w:hAnsi="宋体" w:eastAsia="宋体" w:cs="宋体"/>
          <w:color w:val="000000"/>
          <w:kern w:val="0"/>
          <w:sz w:val="21"/>
          <w:szCs w:val="21"/>
          <w:lang w:val="en-US" w:eastAsia="zh-CN" w:bidi="ar"/>
        </w:rPr>
        <w:t>定义4 若数列</w:t>
      </w:r>
      <w:r>
        <w:rPr>
          <w:rFonts w:hint="eastAsia" w:ascii="宋体" w:hAnsi="宋体" w:eastAsia="宋体" w:cs="宋体"/>
          <w:color w:val="000000"/>
          <w:kern w:val="0"/>
          <w:position w:val="-12"/>
          <w:sz w:val="21"/>
          <w:szCs w:val="21"/>
          <w:lang w:val="en-US" w:eastAsia="zh-CN" w:bidi="ar"/>
        </w:rPr>
        <w:object>
          <v:shape id="_x0000_i1065" o:spt="75" type="#_x0000_t75" style="height:18pt;width:23pt;" o:ole="t" filled="f" o:preferrelative="t" stroked="f" coordsize="21600,21600">
            <v:path/>
            <v:fill on="f" focussize="0,0"/>
            <v:stroke on="f"/>
            <v:imagedata r:id="rId72" o:title=""/>
            <o:lock v:ext="edit" aspectratio="t"/>
            <w10:wrap type="none"/>
            <w10:anchorlock/>
          </v:shape>
          <o:OLEObject Type="Embed" ProgID="Equation.KSEE3" ShapeID="_x0000_i1065" DrawAspect="Content" ObjectID="_1468075765" r:id="rId80">
            <o:LockedField>false</o:LockedField>
          </o:OLEObject>
        </w:object>
      </w:r>
      <w:r>
        <w:rPr>
          <w:rFonts w:hint="eastAsia" w:ascii="宋体" w:hAnsi="宋体" w:eastAsia="宋体" w:cs="宋体"/>
          <w:color w:val="000000"/>
          <w:kern w:val="0"/>
          <w:sz w:val="21"/>
          <w:szCs w:val="21"/>
          <w:lang w:val="en-US" w:eastAsia="zh-CN" w:bidi="ar"/>
        </w:rPr>
        <w:t>满足：对任意正数</w:t>
      </w:r>
      <w:r>
        <w:rPr>
          <w:rFonts w:hint="eastAsia" w:ascii="宋体" w:hAnsi="宋体" w:eastAsia="宋体" w:cs="宋体"/>
          <w:color w:val="000000"/>
          <w:kern w:val="0"/>
          <w:position w:val="-4"/>
          <w:sz w:val="21"/>
          <w:szCs w:val="21"/>
          <w:lang w:val="en-US" w:eastAsia="zh-CN" w:bidi="ar"/>
        </w:rPr>
        <w:object>
          <v:shape id="_x0000_i1066" o:spt="75" type="#_x0000_t75" style="height:13pt;width:15pt;" o:ole="t" filled="f" o:preferrelative="t" stroked="f" coordsize="21600,21600">
            <v:path/>
            <v:fill on="f" focussize="0,0"/>
            <v:stroke on="f"/>
            <v:imagedata r:id="rId82" o:title=""/>
            <o:lock v:ext="edit" aspectratio="t"/>
            <w10:wrap type="none"/>
            <w10:anchorlock/>
          </v:shape>
          <o:OLEObject Type="Embed" ProgID="Equation.KSEE3" ShapeID="_x0000_i1066" DrawAspect="Content" ObjectID="_1468075766" r:id="rId81">
            <o:LockedField>false</o:LockedField>
          </o:OLEObject>
        </w:object>
      </w:r>
      <w:r>
        <w:rPr>
          <w:rFonts w:hint="eastAsia" w:ascii="宋体" w:hAnsi="宋体" w:eastAsia="宋体" w:cs="宋体"/>
          <w:color w:val="000000"/>
          <w:kern w:val="0"/>
          <w:sz w:val="21"/>
          <w:szCs w:val="21"/>
          <w:lang w:val="en-US" w:eastAsia="zh-CN" w:bidi="ar"/>
        </w:rPr>
        <w:t>，总存在正整数</w:t>
      </w:r>
      <w:r>
        <w:rPr>
          <w:rFonts w:hint="eastAsia" w:ascii="宋体" w:hAnsi="宋体" w:eastAsia="宋体" w:cs="宋体"/>
          <w:color w:val="000000"/>
          <w:kern w:val="0"/>
          <w:position w:val="-6"/>
          <w:sz w:val="21"/>
          <w:szCs w:val="21"/>
          <w:lang w:val="en-US" w:eastAsia="zh-CN" w:bidi="ar"/>
        </w:rPr>
        <w:object>
          <v:shape id="_x0000_i1067" o:spt="75" type="#_x0000_t75" style="height:13.95pt;width:13pt;" o:ole="t" filled="f" o:preferrelative="t" stroked="f" coordsize="21600,21600">
            <v:path/>
            <v:fill on="f" focussize="0,0"/>
            <v:stroke on="f"/>
            <v:imagedata r:id="rId84" o:title=""/>
            <o:lock v:ext="edit" aspectratio="t"/>
            <w10:wrap type="none"/>
            <w10:anchorlock/>
          </v:shape>
          <o:OLEObject Type="Embed" ProgID="Equation.KSEE3" ShapeID="_x0000_i1067" DrawAspect="Content" ObjectID="_1468075767" r:id="rId83">
            <o:LockedField>false</o:LockedField>
          </o:OLEObject>
        </w:object>
      </w:r>
      <w:r>
        <w:rPr>
          <w:rFonts w:hint="eastAsia" w:ascii="宋体" w:hAnsi="宋体" w:eastAsia="宋体" w:cs="宋体"/>
          <w:color w:val="000000"/>
          <w:kern w:val="0"/>
          <w:sz w:val="21"/>
          <w:szCs w:val="21"/>
          <w:lang w:val="en-US" w:eastAsia="zh-CN" w:bidi="ar"/>
        </w:rPr>
        <w:t>，使得当</w:t>
      </w:r>
      <w:r>
        <w:rPr>
          <w:rFonts w:hint="eastAsia" w:ascii="宋体" w:hAnsi="宋体" w:eastAsia="宋体" w:cs="宋体"/>
          <w:color w:val="000000"/>
          <w:kern w:val="0"/>
          <w:position w:val="-6"/>
          <w:sz w:val="21"/>
          <w:szCs w:val="21"/>
          <w:lang w:val="en-US" w:eastAsia="zh-CN" w:bidi="ar"/>
        </w:rPr>
        <w:object>
          <v:shape id="_x0000_i1068" o:spt="75" type="#_x0000_t75" style="height:13.95pt;width:31.95pt;" o:ole="t" filled="f" o:preferrelative="t" stroked="f" coordsize="21600,21600">
            <v:path/>
            <v:fill on="f" focussize="0,0"/>
            <v:stroke on="f"/>
            <v:imagedata r:id="rId74" o:title=""/>
            <o:lock v:ext="edit" aspectratio="t"/>
            <w10:wrap type="none"/>
            <w10:anchorlock/>
          </v:shape>
          <o:OLEObject Type="Embed" ProgID="Equation.KSEE3" ShapeID="_x0000_i1068" DrawAspect="Content" ObjectID="_1468075768" r:id="rId85">
            <o:LockedField>false</o:LockedField>
          </o:OLEObject>
        </w:object>
      </w:r>
    </w:p>
    <w:p w14:paraId="3C99D889">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时，有</w:t>
      </w:r>
    </w:p>
    <w:p w14:paraId="3730C7E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position w:val="-12"/>
          <w:sz w:val="21"/>
          <w:szCs w:val="21"/>
          <w:lang w:val="en-US" w:eastAsia="zh-CN" w:bidi="ar"/>
        </w:rPr>
        <w:object>
          <v:shape id="_x0000_i1069" o:spt="75" type="#_x0000_t75" style="height:18pt;width:109pt;" o:ole="t" filled="f" o:preferrelative="t" stroked="f" coordsize="21600,21600">
            <v:path/>
            <v:fill on="f" focussize="0,0"/>
            <v:stroke on="f"/>
            <v:imagedata r:id="rId87" o:title=""/>
            <o:lock v:ext="edit" aspectratio="t"/>
            <w10:wrap type="none"/>
            <w10:anchorlock/>
          </v:shape>
          <o:OLEObject Type="Embed" ProgID="Equation.KSEE3" ShapeID="_x0000_i1069" DrawAspect="Content" ObjectID="_1468075769" r:id="rId86">
            <o:LockedField>false</o:LockedField>
          </o:OLEObject>
        </w:object>
      </w:r>
      <w:r>
        <w:rPr>
          <w:rFonts w:hint="eastAsia" w:ascii="宋体" w:hAnsi="宋体" w:eastAsia="宋体" w:cs="宋体"/>
          <w:color w:val="000000"/>
          <w:kern w:val="0"/>
          <w:sz w:val="21"/>
          <w:szCs w:val="21"/>
          <w:lang w:val="en-US" w:eastAsia="zh-CN" w:bidi="ar"/>
        </w:rPr>
        <w:t>，</w:t>
      </w:r>
    </w:p>
    <w:p w14:paraId="5CDA7E87">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则称数列</w:t>
      </w:r>
      <w:r>
        <w:rPr>
          <w:rFonts w:hint="eastAsia" w:ascii="宋体" w:hAnsi="宋体" w:eastAsia="宋体" w:cs="宋体"/>
          <w:color w:val="000000"/>
          <w:kern w:val="0"/>
          <w:position w:val="-12"/>
          <w:sz w:val="21"/>
          <w:szCs w:val="21"/>
          <w:lang w:val="en-US" w:eastAsia="zh-CN" w:bidi="ar"/>
        </w:rPr>
        <w:object>
          <v:shape id="_x0000_i1070" o:spt="75" type="#_x0000_t75" style="height:18pt;width:23pt;" o:ole="t" filled="f" o:preferrelative="t" stroked="f" coordsize="21600,21600">
            <v:path/>
            <v:fill on="f" focussize="0,0"/>
            <v:stroke on="f"/>
            <v:imagedata r:id="rId72" o:title=""/>
            <o:lock v:ext="edit" aspectratio="t"/>
            <w10:wrap type="none"/>
            <w10:anchorlock/>
          </v:shape>
          <o:OLEObject Type="Embed" ProgID="Equation.KSEE3" ShapeID="_x0000_i1070" DrawAspect="Content" ObjectID="_1468075770" r:id="rId88">
            <o:LockedField>false</o:LockedField>
          </o:OLEObject>
        </w:object>
      </w:r>
      <w:r>
        <w:rPr>
          <w:rFonts w:hint="eastAsia" w:ascii="宋体" w:hAnsi="宋体" w:eastAsia="宋体" w:cs="宋体"/>
          <w:color w:val="000000"/>
          <w:kern w:val="0"/>
          <w:sz w:val="21"/>
          <w:szCs w:val="21"/>
          <w:lang w:val="en-US" w:eastAsia="zh-CN" w:bidi="ar"/>
        </w:rPr>
        <w:t>发散于正（负）无穷大，并记作</w:t>
      </w:r>
    </w:p>
    <w:p w14:paraId="1C674216">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position w:val="-20"/>
          <w:sz w:val="21"/>
          <w:szCs w:val="21"/>
          <w:lang w:val="en-US" w:eastAsia="zh-CN" w:bidi="ar"/>
        </w:rPr>
        <w:object>
          <v:shape id="_x0000_i1071" o:spt="75" type="#_x0000_t75" style="height:22pt;width:145pt;" o:ole="t" filled="f" o:preferrelative="t" stroked="f" coordsize="21600,21600">
            <v:path/>
            <v:fill on="f" focussize="0,0"/>
            <v:stroke on="f"/>
            <v:imagedata r:id="rId90" o:title=""/>
            <o:lock v:ext="edit" aspectratio="t"/>
            <w10:wrap type="none"/>
            <w10:anchorlock/>
          </v:shape>
          <o:OLEObject Type="Embed" ProgID="Equation.KSEE3" ShapeID="_x0000_i1071" DrawAspect="Content" ObjectID="_1468075771" r:id="rId89">
            <o:LockedField>false</o:LockedField>
          </o:OLEObject>
        </w:object>
      </w:r>
      <w:r>
        <w:rPr>
          <w:rFonts w:hint="eastAsia" w:ascii="宋体" w:hAnsi="宋体" w:eastAsia="宋体" w:cs="宋体"/>
          <w:color w:val="000000"/>
          <w:kern w:val="0"/>
          <w:sz w:val="21"/>
          <w:szCs w:val="21"/>
          <w:lang w:val="en-US" w:eastAsia="zh-CN" w:bidi="ar"/>
        </w:rPr>
        <w:t>.</w:t>
      </w:r>
    </w:p>
    <w:p w14:paraId="570675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1"/>
          <w:szCs w:val="21"/>
          <w:lang w:val="en-US" w:eastAsia="zh-CN"/>
        </w:rPr>
      </w:pPr>
    </w:p>
    <w:p w14:paraId="780EEA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在课堂上除了讲授，这时安排了小组讨</w:t>
      </w:r>
      <w:r>
        <w:rPr>
          <w:rFonts w:hint="eastAsia" w:ascii="宋体" w:hAnsi="宋体" w:eastAsia="宋体" w:cstheme="minorBidi"/>
          <w:color w:val="auto"/>
          <w:kern w:val="2"/>
          <w:sz w:val="21"/>
          <w:szCs w:val="21"/>
          <w:lang w:val="en-US" w:eastAsia="zh-CN" w:bidi="ar-SA"/>
          <w14:ligatures w14:val="standardContextual"/>
        </w:rPr>
        <w:t>论</w:t>
      </w:r>
      <w:r>
        <w:rPr>
          <w:rFonts w:hint="default" w:ascii="宋体" w:hAnsi="宋体" w:eastAsia="宋体" w:cstheme="minorBidi"/>
          <w:color w:val="auto"/>
          <w:kern w:val="2"/>
          <w:sz w:val="21"/>
          <w:szCs w:val="21"/>
          <w:lang w:val="en-US" w:eastAsia="zh-CN" w:bidi="ar-SA"/>
          <w14:ligatures w14:val="standardContextual"/>
        </w:rPr>
        <w:t>：“无穷小悖论”的哲学启示（如“量变如何引起质变？”）。</w:t>
      </w:r>
      <w:r>
        <w:rPr>
          <w:rFonts w:hint="eastAsia" w:ascii="宋体" w:hAnsi="宋体" w:eastAsia="宋体"/>
          <w:sz w:val="21"/>
          <w:szCs w:val="21"/>
          <w:lang w:val="en-US" w:eastAsia="zh-CN"/>
        </w:rPr>
        <w:t>结合马克思主义哲学，培养辩证思维。</w:t>
      </w:r>
    </w:p>
    <w:p w14:paraId="5EDD3C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最后再回到最初的问题：如何</w:t>
      </w:r>
      <w:r>
        <w:rPr>
          <w:rFonts w:hint="eastAsia" w:ascii="宋体" w:hAnsi="宋体" w:eastAsia="宋体" w:cs="宋体"/>
          <w:sz w:val="21"/>
          <w:szCs w:val="21"/>
          <w:lang w:val="en-US" w:eastAsia="zh-CN"/>
        </w:rPr>
        <w:t>用数学描述瞬时速度？加强对学生对该知识点的应用。</w:t>
      </w:r>
    </w:p>
    <w:p w14:paraId="38F2D6F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课后巩固</w:t>
      </w:r>
    </w:p>
    <w:p w14:paraId="70E4C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布置作业，加深学生理解及应用，比如：用极限计算复利问题（金融建模）以及航天轨道计算中的极限思想（线上播放长征火箭发射视频）。</w:t>
      </w:r>
    </w:p>
    <w:p w14:paraId="7DF82F44">
      <w:pPr>
        <w:pStyle w:val="5"/>
        <w:keepNext w:val="0"/>
        <w:keepLines w:val="0"/>
        <w:pageBreakBefore w:val="0"/>
        <w:widowControl/>
        <w:suppressLineNumbers w:val="0"/>
        <w:kinsoku/>
        <w:wordWrap/>
        <w:overflowPunct/>
        <w:topLinePunct w:val="0"/>
        <w:autoSpaceDE/>
        <w:autoSpaceDN/>
        <w:bidi w:val="0"/>
        <w:adjustRightInd/>
        <w:snapToGrid/>
        <w:spacing w:before="137" w:beforeAutospacing="0" w:after="103" w:afterAutospacing="0" w:line="360" w:lineRule="auto"/>
        <w:ind w:left="0" w:right="0" w:firstLine="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3、课程思政教学创新点</w:t>
      </w:r>
    </w:p>
    <w:p w14:paraId="052DCB9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①“历史-哲学-科技”三维融合：</w:t>
      </w:r>
    </w:p>
    <w:p w14:paraId="48E46FB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将数学史（刘徽、柯西）、哲学（量变质变规律）、现代科技（高铁、航天）有机结合，避免思政“硬植入”。</w:t>
      </w:r>
    </w:p>
    <w:p w14:paraId="51F19C1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②数字化思政资源库建设：</w:t>
      </w:r>
    </w:p>
    <w:p w14:paraId="5EDDC7D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整合网上学习平台、虚拟仿真实验（如“割圆术”交互动画），增强学习沉浸感。</w:t>
      </w:r>
    </w:p>
    <w:p w14:paraId="3426255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③“问题链”驱动辩证思维：</w:t>
      </w:r>
    </w:p>
    <w:p w14:paraId="4491307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设计递进式问题（如“无穷小是零吗？”“极限如何体现量变到质变？”），引导学生深度思考。</w:t>
      </w:r>
    </w:p>
    <w:p w14:paraId="6BB142B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④多元评价体系：</w:t>
      </w:r>
    </w:p>
    <w:p w14:paraId="2B9E99E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除传统笔试外，增设“思政贡献分”（如课堂讨论、作业中的价值观体现）。</w:t>
      </w:r>
    </w:p>
    <w:p w14:paraId="51793DC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szCs w:val="21"/>
          <w:lang w:val="en-US" w:eastAsia="zh-CN" w:bidi="ar-SA"/>
          <w14:ligatures w14:val="standardContextual"/>
        </w:rPr>
      </w:pPr>
    </w:p>
    <w:p w14:paraId="334B91FC">
      <w:pPr>
        <w:numPr>
          <w:ilvl w:val="0"/>
          <w:numId w:val="0"/>
        </w:numPr>
        <w:rPr>
          <w:rFonts w:hint="eastAsia"/>
          <w:lang w:val="en-US" w:eastAsia="zh-CN"/>
        </w:rPr>
      </w:pPr>
    </w:p>
    <w:p w14:paraId="200AD182">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06E5E12B">
      <w:pPr>
        <w:pStyle w:val="5"/>
        <w:keepNext w:val="0"/>
        <w:keepLines w:val="0"/>
        <w:pageBreakBefore w:val="0"/>
        <w:widowControl/>
        <w:suppressLineNumbers w:val="0"/>
        <w:kinsoku/>
        <w:wordWrap/>
        <w:overflowPunct/>
        <w:topLinePunct w:val="0"/>
        <w:autoSpaceDE/>
        <w:autoSpaceDN/>
        <w:bidi w:val="0"/>
        <w:adjustRightInd/>
        <w:snapToGrid/>
        <w:spacing w:before="137" w:beforeAutospacing="0" w:after="103" w:afterAutospacing="0" w:line="360" w:lineRule="auto"/>
        <w:ind w:left="0" w:right="0" w:firstLine="0"/>
        <w:textAlignment w:val="auto"/>
        <w:rPr>
          <w:rFonts w:hint="eastAsia" w:ascii="宋体" w:hAnsi="宋体" w:eastAsia="宋体" w:cs="宋体"/>
          <w:color w:val="auto"/>
          <w:kern w:val="2"/>
          <w:sz w:val="24"/>
          <w:szCs w:val="24"/>
          <w:lang w:val="en-US" w:eastAsia="zh-CN" w:bidi="ar-SA"/>
          <w14:ligatures w14:val="standardContextual"/>
        </w:rPr>
      </w:pPr>
      <w:r>
        <w:rPr>
          <w:rFonts w:hint="eastAsia" w:ascii="宋体" w:hAnsi="宋体" w:eastAsia="宋体" w:cs="宋体"/>
          <w:color w:val="auto"/>
          <w:kern w:val="2"/>
          <w:sz w:val="24"/>
          <w:szCs w:val="24"/>
          <w:lang w:val="en-US" w:eastAsia="zh-CN" w:bidi="ar-SA"/>
          <w14:ligatures w14:val="standardContextual"/>
        </w:rPr>
        <w:t>1</w:t>
      </w:r>
      <w:r>
        <w:rPr>
          <w:rFonts w:hint="default" w:ascii="宋体" w:hAnsi="宋体" w:eastAsia="宋体" w:cs="宋体"/>
          <w:color w:val="auto"/>
          <w:kern w:val="2"/>
          <w:sz w:val="24"/>
          <w:szCs w:val="24"/>
          <w:lang w:val="en-US" w:eastAsia="zh-CN" w:bidi="ar-SA"/>
          <w14:ligatures w14:val="standardContextual"/>
        </w:rPr>
        <w:t>、课程思政教学的优点与成功之处</w:t>
      </w:r>
    </w:p>
    <w:p w14:paraId="0F3B55E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①思政融入自然，激发学习兴趣</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通过“高铁速度”“航天轨道”等现实案例引入极限概念，学生反馈案例生动，能够直观理解抽象的数学理论，同时增强科技报国意识。</w:t>
      </w:r>
    </w:p>
    <w:p w14:paraId="714CE27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②数学史（刘徽、柯西）与科学家精神（华罗庚、陈景润）的结合，使课程内容更具人文厚度，学生课后主动查阅相关人物事迹。</w:t>
      </w:r>
    </w:p>
    <w:p w14:paraId="793F643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③多维度能力培养</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通过“问题链”设计（如无穷小悖论讨论），学生不仅掌握数学知识，还提升了辩证思维能力，部分学生在作业中主动联系马克思主义哲学分析极限思想。</w:t>
      </w:r>
    </w:p>
    <w:p w14:paraId="04A1BFC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④</w:t>
      </w:r>
      <w:r>
        <w:rPr>
          <w:rFonts w:hint="default" w:ascii="宋体" w:hAnsi="宋体" w:eastAsia="宋体" w:cs="宋体"/>
          <w:color w:val="auto"/>
          <w:kern w:val="2"/>
          <w:sz w:val="21"/>
          <w:szCs w:val="21"/>
          <w:lang w:val="en-US" w:eastAsia="zh-CN" w:bidi="ar-SA"/>
          <w14:ligatures w14:val="standardContextual"/>
        </w:rPr>
        <w:t>小组研讨和项目式学习（复利计算、建模任务）有效锻炼了团队协作与实际问题解决能力。</w:t>
      </w:r>
    </w:p>
    <w:p w14:paraId="34D2DA5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⑤</w:t>
      </w:r>
      <w:r>
        <w:rPr>
          <w:rFonts w:hint="default" w:ascii="宋体" w:hAnsi="宋体" w:eastAsia="宋体" w:cs="宋体"/>
          <w:color w:val="auto"/>
          <w:kern w:val="2"/>
          <w:sz w:val="21"/>
          <w:szCs w:val="21"/>
          <w:lang w:val="en-US" w:eastAsia="zh-CN" w:bidi="ar-SA"/>
          <w14:ligatures w14:val="standardContextual"/>
        </w:rPr>
        <w:t>数字化资源提升教学效果</w:t>
      </w:r>
      <w:r>
        <w:rPr>
          <w:rFonts w:hint="eastAsia" w:ascii="宋体" w:hAnsi="宋体" w:eastAsia="宋体" w:cs="宋体"/>
          <w:color w:val="auto"/>
          <w:kern w:val="2"/>
          <w:sz w:val="21"/>
          <w:szCs w:val="21"/>
          <w:lang w:val="en-US" w:eastAsia="zh-CN" w:bidi="ar-SA"/>
          <w14:ligatures w14:val="standardContextual"/>
        </w:rPr>
        <w:t>。利用网上学习平台</w:t>
      </w:r>
      <w:r>
        <w:rPr>
          <w:rFonts w:hint="default" w:ascii="宋体" w:hAnsi="宋体" w:eastAsia="宋体" w:cs="宋体"/>
          <w:color w:val="auto"/>
          <w:kern w:val="2"/>
          <w:sz w:val="21"/>
          <w:szCs w:val="21"/>
          <w:lang w:val="en-US" w:eastAsia="zh-CN" w:bidi="ar-SA"/>
          <w14:ligatures w14:val="standardContextual"/>
        </w:rPr>
        <w:t>和“割圆术”动画帮助预习阶段的学生直观理解极限思想，课堂讨论深度明显提升。</w:t>
      </w:r>
      <w:bookmarkStart w:id="0" w:name="_GoBack"/>
      <w:bookmarkEnd w:id="0"/>
    </w:p>
    <w:p w14:paraId="10AB73F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4"/>
          <w:szCs w:val="24"/>
          <w:lang w:val="en-US" w:eastAsia="zh-CN" w:bidi="ar-SA"/>
          <w14:ligatures w14:val="standardContextual"/>
        </w:rPr>
      </w:pPr>
      <w:r>
        <w:rPr>
          <w:rFonts w:hint="eastAsia" w:ascii="宋体" w:hAnsi="宋体" w:eastAsia="宋体" w:cs="宋体"/>
          <w:color w:val="auto"/>
          <w:kern w:val="2"/>
          <w:sz w:val="24"/>
          <w:szCs w:val="24"/>
          <w:lang w:val="en-US" w:eastAsia="zh-CN" w:bidi="ar-SA"/>
          <w14:ligatures w14:val="standardContextual"/>
        </w:rPr>
        <w:t>2</w:t>
      </w:r>
      <w:r>
        <w:rPr>
          <w:rFonts w:hint="default" w:ascii="宋体" w:hAnsi="宋体" w:eastAsia="宋体" w:cs="宋体"/>
          <w:color w:val="auto"/>
          <w:kern w:val="2"/>
          <w:sz w:val="24"/>
          <w:szCs w:val="24"/>
          <w:lang w:val="en-US" w:eastAsia="zh-CN" w:bidi="ar-SA"/>
          <w14:ligatures w14:val="standardContextual"/>
        </w:rPr>
        <w:t>、存在的问题与不足</w:t>
      </w:r>
    </w:p>
    <w:p w14:paraId="38B8B70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①哲学关联的深度不足</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部分学生对“量变引起质变”的哲学理解停留在表面，讨论时未能结合具体数学问题展开，反映出哲学与数学的融合需进一步强化。</w:t>
      </w:r>
    </w:p>
    <w:p w14:paraId="17BCBEE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②学生参与度不均衡</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小组研讨中，主动发言的学生集中在少数数学基础较好的群体，部分学生因概念不熟练而沉默，需优化分组策略。</w:t>
      </w:r>
    </w:p>
    <w:p w14:paraId="3E6DBC6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③思政评价标准待细化</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目前的“思政贡献分”主要依赖主观评价（如课堂发言），缺乏量化指标，可能导致评价公平性受质疑。</w:t>
      </w:r>
    </w:p>
    <w:p w14:paraId="0E404B4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4"/>
          <w:szCs w:val="24"/>
          <w:lang w:val="en-US" w:eastAsia="zh-CN" w:bidi="ar-SA"/>
          <w14:ligatures w14:val="standardContextual"/>
        </w:rPr>
      </w:pPr>
      <w:r>
        <w:rPr>
          <w:rFonts w:hint="eastAsia" w:ascii="宋体" w:hAnsi="宋体" w:eastAsia="宋体" w:cs="宋体"/>
          <w:color w:val="auto"/>
          <w:kern w:val="2"/>
          <w:sz w:val="24"/>
          <w:szCs w:val="24"/>
          <w:lang w:val="en-US" w:eastAsia="zh-CN" w:bidi="ar-SA"/>
          <w14:ligatures w14:val="standardContextual"/>
        </w:rPr>
        <w:t>3</w:t>
      </w:r>
      <w:r>
        <w:rPr>
          <w:rFonts w:hint="default" w:ascii="宋体" w:hAnsi="宋体" w:eastAsia="宋体" w:cs="宋体"/>
          <w:color w:val="auto"/>
          <w:kern w:val="2"/>
          <w:sz w:val="24"/>
          <w:szCs w:val="24"/>
          <w:lang w:val="en-US" w:eastAsia="zh-CN" w:bidi="ar-SA"/>
          <w14:ligatures w14:val="standardContextual"/>
        </w:rPr>
        <w:t>、改进措施</w:t>
      </w:r>
    </w:p>
    <w:p w14:paraId="061CD0E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①增设哲学专题案例</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在极限应用中补充“辩证法实例库”（如生态治理中的渐进式修复模型），通过具体问题深化哲学理解。</w:t>
      </w:r>
    </w:p>
    <w:p w14:paraId="3896E0D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②分层分组与角色分配</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按数学基础与表达能力混合编组，设立“记录员”“发言人”等角色，确保全员参与。</w:t>
      </w:r>
    </w:p>
    <w:p w14:paraId="23B222E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③构建思政量化评价体系</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设计“思政目标达成度量表”（如“能否用科学家精神解释学习毅力”），结合自评、互评与教师评价。</w:t>
      </w:r>
    </w:p>
    <w:p w14:paraId="7753668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pPr>
      <w:r>
        <w:rPr>
          <w:rFonts w:hint="eastAsia" w:ascii="宋体" w:hAnsi="宋体" w:eastAsia="宋体" w:cs="宋体"/>
          <w:color w:val="auto"/>
          <w:kern w:val="2"/>
          <w:sz w:val="21"/>
          <w:szCs w:val="21"/>
          <w:lang w:val="en-US" w:eastAsia="zh-CN" w:bidi="ar-SA"/>
          <w14:ligatures w14:val="standardContextual"/>
        </w:rPr>
        <w:t>④</w:t>
      </w:r>
      <w:r>
        <w:rPr>
          <w:rFonts w:hint="default" w:ascii="宋体" w:hAnsi="宋体" w:eastAsia="宋体" w:cs="宋体"/>
          <w:color w:val="auto"/>
          <w:kern w:val="2"/>
          <w:sz w:val="21"/>
          <w:szCs w:val="21"/>
          <w:lang w:val="en-US" w:eastAsia="zh-CN" w:bidi="ar-SA"/>
          <w14:ligatures w14:val="standardContextual"/>
        </w:rPr>
        <w:t>开发沉浸式学习资源</w:t>
      </w:r>
      <w:r>
        <w:rPr>
          <w:rFonts w:hint="eastAsia" w:ascii="宋体" w:hAnsi="宋体" w:eastAsia="宋体" w:cs="宋体"/>
          <w:color w:val="auto"/>
          <w:kern w:val="2"/>
          <w:sz w:val="21"/>
          <w:szCs w:val="21"/>
          <w:lang w:val="en-US" w:eastAsia="zh-CN" w:bidi="ar-SA"/>
          <w14:ligatures w14:val="standardContextual"/>
        </w:rPr>
        <w:t>：</w:t>
      </w:r>
      <w:r>
        <w:rPr>
          <w:rFonts w:hint="default" w:ascii="宋体" w:hAnsi="宋体" w:eastAsia="宋体" w:cs="宋体"/>
          <w:color w:val="auto"/>
          <w:kern w:val="2"/>
          <w:sz w:val="21"/>
          <w:szCs w:val="21"/>
          <w:lang w:val="en-US" w:eastAsia="zh-CN" w:bidi="ar-SA"/>
          <w14:ligatures w14:val="standardContextual"/>
        </w:rPr>
        <w:t>利用VR技术构建“数学史长廊”，让学生“穿越”体验刘徽、牛顿的时代背景，增强文化认同感。</w:t>
      </w:r>
    </w:p>
    <w:p w14:paraId="3C0CAE2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default" w:ascii="宋体" w:hAnsi="宋体" w:eastAsia="宋体" w:cs="宋体"/>
          <w:color w:val="auto"/>
          <w:kern w:val="2"/>
          <w:sz w:val="24"/>
          <w:szCs w:val="24"/>
          <w:lang w:val="en-US" w:eastAsia="zh-CN" w:bidi="ar-SA"/>
          <w14:ligatures w14:val="standardContextual"/>
        </w:rPr>
      </w:pPr>
      <w:r>
        <w:rPr>
          <w:rFonts w:hint="eastAsia" w:ascii="宋体" w:hAnsi="宋体" w:eastAsia="宋体" w:cs="宋体"/>
          <w:color w:val="auto"/>
          <w:kern w:val="2"/>
          <w:sz w:val="24"/>
          <w:szCs w:val="24"/>
          <w:lang w:val="en-US" w:eastAsia="zh-CN" w:bidi="ar-SA"/>
          <w14:ligatures w14:val="standardContextual"/>
        </w:rPr>
        <w:t>4</w:t>
      </w:r>
      <w:r>
        <w:rPr>
          <w:rFonts w:hint="default" w:ascii="宋体" w:hAnsi="宋体" w:eastAsia="宋体" w:cs="宋体"/>
          <w:color w:val="auto"/>
          <w:kern w:val="2"/>
          <w:sz w:val="24"/>
          <w:szCs w:val="24"/>
          <w:lang w:val="en-US" w:eastAsia="zh-CN" w:bidi="ar-SA"/>
          <w14:ligatures w14:val="standardContextual"/>
        </w:rPr>
        <w:t>、总结</w:t>
      </w:r>
    </w:p>
    <w:p w14:paraId="71D9C12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firstLine="420" w:firstLineChars="200"/>
        <w:textAlignment w:val="auto"/>
        <w:rPr>
          <w:rFonts w:hint="default" w:ascii="宋体" w:hAnsi="宋体" w:eastAsia="宋体" w:cs="宋体"/>
          <w:color w:val="auto"/>
          <w:kern w:val="2"/>
          <w:sz w:val="21"/>
          <w:szCs w:val="21"/>
          <w:lang w:val="en-US" w:eastAsia="zh-CN" w:bidi="ar-SA"/>
          <w14:ligatures w14:val="standardContextual"/>
        </w:rPr>
      </w:pPr>
      <w:r>
        <w:rPr>
          <w:rFonts w:hint="default" w:ascii="宋体" w:hAnsi="宋体" w:eastAsia="宋体" w:cs="宋体"/>
          <w:color w:val="auto"/>
          <w:kern w:val="2"/>
          <w:sz w:val="21"/>
          <w:szCs w:val="21"/>
          <w:lang w:val="en-US" w:eastAsia="zh-CN" w:bidi="ar-SA"/>
          <w14:ligatures w14:val="standardContextual"/>
        </w:rPr>
        <w:t>本次教学通过历史、哲学与科技的融合，初步实现了知识传授与价值引领的统一，但在深度互动与评价科学性上仍需探索。未来将聚焦“精准思政”，结合学生认知特点优化设计，真正实现数学课程“润物无声”的育人效果。</w:t>
      </w:r>
    </w:p>
    <w:p w14:paraId="00F788B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eastAsia" w:ascii="宋体" w:hAnsi="宋体" w:eastAsia="宋体" w:cs="宋体"/>
          <w:color w:val="auto"/>
          <w:kern w:val="2"/>
          <w:sz w:val="21"/>
          <w:szCs w:val="21"/>
          <w:lang w:val="en-US" w:eastAsia="zh-CN" w:bidi="ar-SA"/>
          <w14:ligatures w14:val="standardContextual"/>
        </w:rPr>
      </w:pPr>
    </w:p>
    <w:p w14:paraId="0B8466F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eastAsia" w:ascii="宋体" w:hAnsi="宋体" w:eastAsia="宋体" w:cs="宋体"/>
          <w:color w:val="auto"/>
          <w:kern w:val="2"/>
          <w:sz w:val="21"/>
          <w:szCs w:val="21"/>
          <w:lang w:val="en-US" w:eastAsia="zh-CN" w:bidi="ar-SA"/>
          <w14:ligatures w14:val="standardContextual"/>
        </w:rPr>
      </w:pPr>
    </w:p>
    <w:p w14:paraId="64A93ED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30" w:afterAutospacing="0" w:line="360" w:lineRule="auto"/>
        <w:ind w:right="0"/>
        <w:textAlignment w:val="auto"/>
        <w:rPr>
          <w:rFonts w:hint="eastAsia" w:ascii="宋体" w:hAnsi="宋体" w:eastAsia="宋体" w:cs="宋体"/>
          <w:color w:val="auto"/>
          <w:kern w:val="2"/>
          <w:sz w:val="21"/>
          <w:szCs w:val="21"/>
          <w:lang w:val="en-US" w:eastAsia="zh-CN" w:bidi="ar-SA"/>
          <w14:ligatures w14:val="standardContextual"/>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5FE2B"/>
    <w:multiLevelType w:val="singleLevel"/>
    <w:tmpl w:val="BC95FE2B"/>
    <w:lvl w:ilvl="0" w:tentative="0">
      <w:start w:val="3"/>
      <w:numFmt w:val="decimal"/>
      <w:suff w:val="nothing"/>
      <w:lvlText w:val="（%1）"/>
      <w:lvlJc w:val="left"/>
    </w:lvl>
  </w:abstractNum>
  <w:abstractNum w:abstractNumId="1">
    <w:nsid w:val="614392BC"/>
    <w:multiLevelType w:val="singleLevel"/>
    <w:tmpl w:val="614392B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0E450076"/>
    <w:rsid w:val="12FB3F33"/>
    <w:rsid w:val="136917E4"/>
    <w:rsid w:val="220E111D"/>
    <w:rsid w:val="236C6787"/>
    <w:rsid w:val="24A942AD"/>
    <w:rsid w:val="297725A6"/>
    <w:rsid w:val="2FA64086"/>
    <w:rsid w:val="33B273BE"/>
    <w:rsid w:val="36883480"/>
    <w:rsid w:val="405C7E57"/>
    <w:rsid w:val="46B61944"/>
    <w:rsid w:val="5E151E33"/>
    <w:rsid w:val="640F4D03"/>
    <w:rsid w:val="6860521B"/>
    <w:rsid w:val="6B6B003F"/>
    <w:rsid w:val="6D7C5019"/>
    <w:rsid w:val="72CF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0"/>
    <w:rPr>
      <w:b/>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1">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2">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3">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明显参考1"/>
    <w:basedOn w:val="15"/>
    <w:qFormat/>
    <w:uiPriority w:val="32"/>
    <w:rPr>
      <w:b/>
      <w:bCs/>
      <w:smallCaps/>
      <w:color w:val="2F5597" w:themeColor="accent1" w:themeShade="BF"/>
      <w:spacing w:val="5"/>
    </w:rPr>
  </w:style>
  <w:style w:type="character" w:customStyle="1" w:styleId="35">
    <w:name w:val="num32"/>
    <w:basedOn w:val="15"/>
    <w:qFormat/>
    <w:uiPriority w:val="0"/>
    <w:rPr>
      <w:color w:val="645A5A"/>
      <w:sz w:val="45"/>
      <w:szCs w:val="45"/>
    </w:rPr>
  </w:style>
  <w:style w:type="character" w:customStyle="1" w:styleId="36">
    <w:name w:val="layui-layer-tabnow"/>
    <w:basedOn w:val="15"/>
    <w:qFormat/>
    <w:uiPriority w:val="0"/>
    <w:rPr>
      <w:bdr w:val="single" w:color="E6E6E6" w:sz="6" w:space="0"/>
      <w:shd w:val="clear" w:fill="FFFFFF"/>
    </w:rPr>
  </w:style>
  <w:style w:type="character" w:customStyle="1" w:styleId="37">
    <w:name w:val="gt"/>
    <w:basedOn w:val="15"/>
    <w:qFormat/>
    <w:uiPriority w:val="0"/>
    <w:rPr>
      <w:color w:val="646464"/>
    </w:rPr>
  </w:style>
  <w:style w:type="character" w:customStyle="1" w:styleId="38">
    <w:name w:val="icon_yg"/>
    <w:basedOn w:val="15"/>
    <w:qFormat/>
    <w:uiPriority w:val="0"/>
    <w:rPr>
      <w:sz w:val="0"/>
      <w:szCs w:val="0"/>
    </w:rPr>
  </w:style>
  <w:style w:type="character" w:customStyle="1" w:styleId="39">
    <w:name w:val="on1"/>
    <w:basedOn w:val="15"/>
    <w:qFormat/>
    <w:uiPriority w:val="0"/>
    <w:rPr>
      <w:color w:val="FF2832"/>
    </w:rPr>
  </w:style>
  <w:style w:type="character" w:customStyle="1" w:styleId="40">
    <w:name w:val="first-child"/>
    <w:basedOn w:val="15"/>
    <w:qFormat/>
    <w:uiPriority w:val="0"/>
  </w:style>
  <w:style w:type="character" w:customStyle="1" w:styleId="41">
    <w:name w:val="on"/>
    <w:basedOn w:val="15"/>
    <w:qFormat/>
    <w:uiPriority w:val="0"/>
    <w:rPr>
      <w:color w:val="FF2832"/>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image" Target="media/image40.wmf"/><Relationship Id="rId9" Type="http://schemas.openxmlformats.org/officeDocument/2006/relationships/image" Target="media/image3.wmf"/><Relationship Id="rId89" Type="http://schemas.openxmlformats.org/officeDocument/2006/relationships/oleObject" Target="embeddings/oleObject47.bin"/><Relationship Id="rId88" Type="http://schemas.openxmlformats.org/officeDocument/2006/relationships/oleObject" Target="embeddings/oleObject46.bin"/><Relationship Id="rId87" Type="http://schemas.openxmlformats.org/officeDocument/2006/relationships/image" Target="media/image39.wmf"/><Relationship Id="rId86" Type="http://schemas.openxmlformats.org/officeDocument/2006/relationships/oleObject" Target="embeddings/oleObject45.bin"/><Relationship Id="rId85" Type="http://schemas.openxmlformats.org/officeDocument/2006/relationships/oleObject" Target="embeddings/oleObject44.bin"/><Relationship Id="rId84" Type="http://schemas.openxmlformats.org/officeDocument/2006/relationships/image" Target="media/image38.wmf"/><Relationship Id="rId83" Type="http://schemas.openxmlformats.org/officeDocument/2006/relationships/oleObject" Target="embeddings/oleObject43.bin"/><Relationship Id="rId82" Type="http://schemas.openxmlformats.org/officeDocument/2006/relationships/image" Target="media/image37.wmf"/><Relationship Id="rId81" Type="http://schemas.openxmlformats.org/officeDocument/2006/relationships/oleObject" Target="embeddings/oleObject42.bin"/><Relationship Id="rId80" Type="http://schemas.openxmlformats.org/officeDocument/2006/relationships/oleObject" Target="embeddings/oleObject41.bin"/><Relationship Id="rId8" Type="http://schemas.openxmlformats.org/officeDocument/2006/relationships/oleObject" Target="embeddings/oleObject3.bin"/><Relationship Id="rId79" Type="http://schemas.openxmlformats.org/officeDocument/2006/relationships/image" Target="media/image36.wmf"/><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image" Target="media/image35.wmf"/><Relationship Id="rId75" Type="http://schemas.openxmlformats.org/officeDocument/2006/relationships/oleObject" Target="embeddings/oleObject38.bin"/><Relationship Id="rId74" Type="http://schemas.openxmlformats.org/officeDocument/2006/relationships/image" Target="media/image34.wmf"/><Relationship Id="rId73" Type="http://schemas.openxmlformats.org/officeDocument/2006/relationships/oleObject" Target="embeddings/oleObject37.bin"/><Relationship Id="rId72" Type="http://schemas.openxmlformats.org/officeDocument/2006/relationships/image" Target="media/image33.wmf"/><Relationship Id="rId71" Type="http://schemas.openxmlformats.org/officeDocument/2006/relationships/oleObject" Target="embeddings/oleObject36.bin"/><Relationship Id="rId70" Type="http://schemas.openxmlformats.org/officeDocument/2006/relationships/oleObject" Target="embeddings/oleObject35.bin"/><Relationship Id="rId7" Type="http://schemas.openxmlformats.org/officeDocument/2006/relationships/image" Target="media/image2.wmf"/><Relationship Id="rId69" Type="http://schemas.openxmlformats.org/officeDocument/2006/relationships/image" Target="media/image32.wmf"/><Relationship Id="rId68" Type="http://schemas.openxmlformats.org/officeDocument/2006/relationships/oleObject" Target="embeddings/oleObject34.bin"/><Relationship Id="rId67" Type="http://schemas.openxmlformats.org/officeDocument/2006/relationships/image" Target="media/image31.wmf"/><Relationship Id="rId66" Type="http://schemas.openxmlformats.org/officeDocument/2006/relationships/oleObject" Target="embeddings/oleObject33.bin"/><Relationship Id="rId65" Type="http://schemas.openxmlformats.org/officeDocument/2006/relationships/image" Target="media/image30.wmf"/><Relationship Id="rId64" Type="http://schemas.openxmlformats.org/officeDocument/2006/relationships/oleObject" Target="embeddings/oleObject32.bin"/><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4674</Words>
  <Characters>4781</Characters>
  <Lines>4</Lines>
  <Paragraphs>1</Paragraphs>
  <TotalTime>7</TotalTime>
  <ScaleCrop>false</ScaleCrop>
  <LinksUpToDate>false</LinksUpToDate>
  <CharactersWithSpaces>4817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曹辉</cp:lastModifiedBy>
  <cp:lastPrinted>2025-03-12T03:35:00Z</cp:lastPrinted>
  <dcterms:modified xsi:type="dcterms:W3CDTF">2025-05-11T01:33:49Z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04ADB6C1D1074DE5A830A680728D9655_13</vt:lpwstr>
  </property>
  <property fmtid="{D5CDD505-2E9C-101B-9397-08002B2CF9AE}" pid="4" name="KSOTemplateDocerSaveRecord">
    <vt:lpwstr>eyJoZGlkIjoiMzEwNTM5NzYwMDRjMzkwZTVkZjY2ODkwMGIxNGU0OTUiLCJ1c2VySWQiOiI0MjEyMjMzNDEifQ==</vt:lpwstr>
  </property>
</Properties>
</file>