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0EBAD">
      <w:pPr>
        <w:jc w:val="center"/>
        <w:rPr>
          <w:rFonts w:ascii="微软雅黑" w:hAnsi="微软雅黑" w:eastAsia="微软雅黑"/>
          <w:b/>
          <w:bCs/>
          <w:sz w:val="36"/>
          <w:szCs w:val="36"/>
        </w:rPr>
      </w:pPr>
      <w:r>
        <w:rPr>
          <w:rFonts w:hint="eastAsia" w:ascii="黑体" w:hAnsi="黑体" w:eastAsia="黑体" w:cstheme="minorBidi"/>
          <w:b/>
          <w:bCs/>
          <w:sz w:val="32"/>
          <w:szCs w:val="32"/>
          <w:lang w:eastAsia="zh-CN"/>
          <w14:ligatures w14:val="standardContextual"/>
        </w:rPr>
        <w:t>“酒店管理概论”</w:t>
      </w:r>
      <w:r>
        <w:rPr>
          <w:rFonts w:hint="eastAsia" w:ascii="黑体" w:hAnsi="黑体" w:eastAsia="黑体" w:cstheme="minorBidi"/>
          <w:b/>
          <w:bCs/>
          <w:sz w:val="32"/>
          <w:szCs w:val="32"/>
          <w14:ligatures w14:val="standardContextual"/>
        </w:rPr>
        <w:t>课程思政教学案例</w:t>
      </w:r>
    </w:p>
    <w:p w14:paraId="1498176A">
      <w:pPr>
        <w:jc w:val="center"/>
        <w:rPr>
          <w:rFonts w:ascii="方正小标宋简体" w:eastAsia="方正小标宋简体"/>
          <w:sz w:val="36"/>
          <w:szCs w:val="36"/>
        </w:rPr>
      </w:pPr>
      <w:r>
        <w:rPr>
          <w:rFonts w:hint="eastAsia" w:ascii="微软雅黑" w:hAnsi="微软雅黑" w:eastAsia="微软雅黑" w:cs="黑体"/>
          <w:sz w:val="24"/>
          <w:szCs w:val="24"/>
        </w:rPr>
        <w:t>旅游与历史文化学院</w:t>
      </w:r>
      <w:r>
        <w:rPr>
          <w:rFonts w:ascii="微软雅黑" w:hAnsi="微软雅黑" w:eastAsia="微软雅黑" w:cs="黑体"/>
          <w:sz w:val="24"/>
          <w:szCs w:val="24"/>
        </w:rPr>
        <w:t xml:space="preserve">  张春琴</w:t>
      </w:r>
    </w:p>
    <w:p w14:paraId="05CFDA07">
      <w:pPr>
        <w:spacing w:line="440" w:lineRule="exact"/>
        <w:jc w:val="left"/>
        <w:rPr>
          <w:rFonts w:hint="eastAsia" w:ascii="宋体" w:hAnsi="宋体" w:eastAsia="宋体" w:cs="宋体"/>
          <w:b/>
          <w:bCs/>
          <w:sz w:val="28"/>
          <w:szCs w:val="28"/>
          <w:lang w:val="en-US" w:eastAsia="zh-CN"/>
        </w:rPr>
      </w:pPr>
      <w:r>
        <w:rPr>
          <w:rFonts w:hint="eastAsia" w:ascii="黑体" w:hAnsi="黑体" w:eastAsia="黑体" w:cstheme="minorBidi"/>
          <w:sz w:val="30"/>
          <w:szCs w:val="30"/>
          <w14:ligatures w14:val="standardContextual"/>
        </w:rPr>
        <w:t>一、课程</w:t>
      </w:r>
      <w:r>
        <w:rPr>
          <w:rFonts w:hint="eastAsia" w:ascii="黑体" w:hAnsi="黑体" w:eastAsia="黑体" w:cstheme="minorBidi"/>
          <w:sz w:val="30"/>
          <w:szCs w:val="30"/>
          <w:lang w:eastAsia="zh-CN"/>
          <w14:ligatures w14:val="standardContextual"/>
        </w:rPr>
        <w:t>信息</w:t>
      </w:r>
    </w:p>
    <w:p w14:paraId="2104E9D2">
      <w:pPr>
        <w:spacing w:line="360" w:lineRule="auto"/>
        <w:ind w:firstLine="560" w:firstLineChars="200"/>
        <w:jc w:val="left"/>
        <w:rPr>
          <w:rFonts w:hint="eastAsia" w:ascii="宋体" w:hAnsi="宋体" w:eastAsia="宋体" w:cs="宋体"/>
          <w:color w:val="000000"/>
          <w:sz w:val="24"/>
          <w:szCs w:val="24"/>
        </w:rPr>
      </w:pPr>
      <w:r>
        <w:rPr>
          <w:rFonts w:hint="eastAsia" w:ascii="宋体" w:hAnsi="宋体" w:eastAsia="宋体"/>
          <w:sz w:val="28"/>
          <w:szCs w:val="28"/>
        </w:rPr>
        <w:t>（一）课程简介</w:t>
      </w:r>
    </w:p>
    <w:p w14:paraId="5CF78A92">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《酒店管理概论》是旅游管理专业大类（包括旅游管理专业和酒店管理专业）的专业核心课程，总学时为</w:t>
      </w:r>
      <w:r>
        <w:rPr>
          <w:rFonts w:ascii="宋体" w:hAnsi="宋体" w:eastAsia="宋体" w:cs="宋体"/>
          <w:color w:val="000000"/>
          <w:sz w:val="24"/>
          <w:szCs w:val="24"/>
        </w:rPr>
        <w:t>51</w:t>
      </w:r>
      <w:r>
        <w:rPr>
          <w:rFonts w:hint="eastAsia" w:ascii="宋体" w:hAnsi="宋体" w:eastAsia="宋体" w:cs="宋体"/>
          <w:color w:val="000000"/>
          <w:sz w:val="24"/>
          <w:szCs w:val="24"/>
        </w:rPr>
        <w:t>课时。是该专业学生学习和掌握酒店管理知识的入门课程。通过对本课程的学习，学生对酒店企业建立全面的、体系化的初步认识，掌握现代酒店管理的基本原理、基本方法及其应用，同时形成广义的旅游业服务管理的理念和认识，为专业理论和能力的进一步学习提供理论指导。学好这门课程，能够为学生未来的酒店经营、服务和管理工作奠定坚实的理论基础。</w:t>
      </w:r>
    </w:p>
    <w:p w14:paraId="61659B3B">
      <w:pPr>
        <w:numPr>
          <w:ilvl w:val="0"/>
          <w:numId w:val="1"/>
        </w:num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教学目标</w:t>
      </w:r>
    </w:p>
    <w:p w14:paraId="31FB4CF9">
      <w:pPr>
        <w:spacing w:line="360" w:lineRule="auto"/>
        <w:ind w:firstLine="480" w:firstLineChars="200"/>
        <w:rPr>
          <w:rFonts w:hint="eastAsia" w:ascii="宋体" w:hAnsi="宋体" w:eastAsia="宋体" w:cs="宋体"/>
          <w:color w:val="000000"/>
          <w:sz w:val="24"/>
          <w:szCs w:val="24"/>
        </w:rPr>
      </w:pPr>
      <w:r>
        <w:rPr>
          <w:rFonts w:ascii="宋体" w:hAnsi="宋体" w:eastAsia="宋体" w:cs="宋体"/>
          <w:color w:val="000000"/>
          <w:sz w:val="24"/>
          <w:szCs w:val="24"/>
        </w:rPr>
        <w:t>1.</w:t>
      </w:r>
      <w:r>
        <w:rPr>
          <w:rFonts w:hint="eastAsia" w:ascii="宋体" w:hAnsi="宋体" w:eastAsia="宋体" w:cs="宋体"/>
          <w:color w:val="000000"/>
          <w:sz w:val="24"/>
          <w:szCs w:val="24"/>
        </w:rPr>
        <w:t>掌握酒店管理课程的体系。确立酒店管理的现代理念，熟悉酒店运营管理原理和方法；培养学生的分析、归纳、综合、比较等思维方法的能力，能综合运用酒店管理知识和技能完成酒店企业或一线实际经营管理中的相关问题分析并解决；了解现代酒店行业的动态及发展趋势，把握酒店管理热点问题和中国酒店业所处的环境，培养动态思维习惯。</w:t>
      </w:r>
    </w:p>
    <w:p w14:paraId="725CFE3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2.培养学生管理素质和能力。通过案例分析、热点问题讨论，训练学生的决策能力、创新能力、沟通能力、公关能力和团队精神，使学生具备在旅游管理领域职业经理人的素质和相应的管理能力。</w:t>
      </w:r>
    </w:p>
    <w:p w14:paraId="65BAC4A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落实课程思政具体要求。了解、掌握改革开放以来酒店行业取得的伟大成绩，在国民经济中所处的地位、发挥的作用，培养学生对酒业专业的认同感和树立专业信心；培养学生的服务意识、职业道德、爱岗敬业精神、与时俱进和务实创新；使学生能够理解并自觉践行社会主义核心价值观，具有社会责任感和使命感。</w:t>
      </w:r>
    </w:p>
    <w:p w14:paraId="71346736">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二、思政素材</w:t>
      </w:r>
    </w:p>
    <w:p w14:paraId="1225188A">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（一）适用范围</w:t>
      </w:r>
    </w:p>
    <w:p w14:paraId="5BB3DA3C">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本素材适用于《酒店管理概论》课程中的第八章《酒店质量管理》第二节《酒店环境质量管理》。</w:t>
      </w:r>
    </w:p>
    <w:p w14:paraId="730D245B">
      <w:pPr>
        <w:spacing w:line="360" w:lineRule="auto"/>
        <w:ind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选用教材：酒店管理概论，魏卫，华中科技大学出版社，2020.</w:t>
      </w:r>
    </w:p>
    <w:p w14:paraId="607B7D46">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rPr>
        <w:t>（二）</w:t>
      </w:r>
      <w:r>
        <w:rPr>
          <w:rFonts w:hint="eastAsia" w:ascii="宋体" w:hAnsi="宋体" w:eastAsia="宋体"/>
          <w:sz w:val="28"/>
          <w:szCs w:val="28"/>
          <w:lang w:val="en-US" w:eastAsia="zh-CN"/>
        </w:rPr>
        <w:t>素材内容</w:t>
      </w:r>
    </w:p>
    <w:p w14:paraId="6A760D29">
      <w:pPr>
        <w:widowControl/>
        <w:spacing w:line="360" w:lineRule="auto"/>
        <w:ind w:firstLine="482" w:firstLineChars="200"/>
        <w:jc w:val="left"/>
        <w:rPr>
          <w:rFonts w:hint="eastAsia" w:ascii="楷体" w:hAnsi="楷体" w:eastAsia="楷体"/>
          <w:b/>
          <w:bCs/>
          <w:color w:val="000000"/>
          <w:kern w:val="2"/>
          <w:sz w:val="24"/>
          <w:szCs w:val="24"/>
        </w:rPr>
      </w:pPr>
      <w:r>
        <w:rPr>
          <w:rFonts w:hint="eastAsia" w:ascii="楷体" w:hAnsi="楷体" w:eastAsia="楷体" w:cs="宋体"/>
          <w:b/>
          <w:sz w:val="24"/>
          <w:szCs w:val="24"/>
        </w:rPr>
        <w:t>绿色低碳：酒店环境质量管理</w:t>
      </w:r>
      <w:r>
        <w:rPr>
          <w:rFonts w:hint="eastAsia" w:ascii="楷体" w:hAnsi="楷体" w:eastAsia="楷体"/>
          <w:b/>
          <w:bCs/>
          <w:color w:val="000000"/>
          <w:kern w:val="2"/>
          <w:sz w:val="24"/>
          <w:szCs w:val="24"/>
        </w:rPr>
        <w:t>|节能降耗绿色经营——温岭国际大酒店</w:t>
      </w:r>
    </w:p>
    <w:p w14:paraId="5F4D1B9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温岭国际大酒店</w:t>
      </w:r>
      <w:r>
        <w:rPr>
          <w:rFonts w:hint="eastAsia" w:ascii="宋体" w:hAnsi="宋体" w:eastAsia="宋体" w:cs="宋体"/>
          <w:sz w:val="21"/>
          <w:szCs w:val="21"/>
        </w:rPr>
        <w:t>酒店一直以来秉承“创新、协调、绿色、开放、共享”的经营理念，在不降低服务标准的前提下，合理利用资源，合理引导顾客消费，实现了良好的经济效益、社会经济效益和生态效益。年平均综合能耗始终保持在6%以内。2020年，酒店自我加压，争创金树叶级绿色旅游饭店，在首轮初评中，位列全省27家饭店第一名，主要抓了以下几方面工作：</w:t>
      </w:r>
    </w:p>
    <w:p w14:paraId="654C63F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w:t>
      </w:r>
      <w:r>
        <w:rPr>
          <w:rStyle w:val="7"/>
          <w:rFonts w:hint="eastAsia" w:ascii="宋体" w:hAnsi="宋体" w:eastAsia="宋体" w:cs="宋体"/>
          <w:sz w:val="21"/>
          <w:szCs w:val="21"/>
        </w:rPr>
        <w:t>一、主要做法和成效</w:t>
      </w:r>
    </w:p>
    <w:p w14:paraId="567B78D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w:t>
      </w:r>
      <w:r>
        <w:rPr>
          <w:rStyle w:val="7"/>
          <w:rFonts w:hint="eastAsia" w:ascii="宋体" w:hAnsi="宋体" w:eastAsia="宋体" w:cs="宋体"/>
          <w:sz w:val="21"/>
          <w:szCs w:val="21"/>
        </w:rPr>
        <w:t>1.高起点，抓好绿色设计。一是建筑设计方面。</w:t>
      </w:r>
      <w:r>
        <w:rPr>
          <w:rFonts w:hint="eastAsia" w:ascii="宋体" w:hAnsi="宋体" w:eastAsia="宋体" w:cs="宋体"/>
          <w:sz w:val="21"/>
          <w:szCs w:val="21"/>
        </w:rPr>
        <w:t>2015年，邀请浙江省工业环保设计研究院专家对酒店铂尊楼项目进行了绿色建筑认证，出具了《建设项目环境影响报告表》，饭店选址和设计能尽量保留和利用地形、地貌、植被和水系等生态系统。在大楼的整体设计施工进行了节能设计。例如：屋面、外墙均采用了70mm的保温岩棉毡，经计算屋面平均传热系数K=0.68（㎡.k），墙面平均传热系数K=0.85（㎡.k）。门窗的材型为隔热铝合金型材多腔密封窗框，窗玻璃采用低透光透明中空玻璃。由专业厂家生产，达到规范要求，隔音性能大于等于3级。</w:t>
      </w:r>
      <w:r>
        <w:rPr>
          <w:rStyle w:val="7"/>
          <w:rFonts w:hint="eastAsia" w:ascii="宋体" w:hAnsi="宋体" w:eastAsia="宋体" w:cs="宋体"/>
          <w:sz w:val="21"/>
          <w:szCs w:val="21"/>
        </w:rPr>
        <w:t>二是节能设备采购方面。</w:t>
      </w:r>
      <w:r>
        <w:rPr>
          <w:rFonts w:hint="eastAsia" w:ascii="宋体" w:hAnsi="宋体" w:eastAsia="宋体" w:cs="宋体"/>
          <w:sz w:val="21"/>
          <w:szCs w:val="21"/>
        </w:rPr>
        <w:t>酒店中央空调采用了海尔磁悬浮空调机组，用世界领先磁悬浮和无极变频技术，保证了压缩机在各种工况条件下都运行在最优的状态。现行的独特设计使换热效率增加10%，实现无油润滑效率在15%以上。机组采用环保冷媒做制冷剂，其臭氧损耗潜值为0， 解决了传统溴化锂空调对臭氧层破坏的问题。酒店所有客房均使用美标智能马桶，是台州市首家智能马桶全客房覆盖的酒店，不但实现了节水的目标，而且提高了顾客的满意度。</w:t>
      </w:r>
      <w:r>
        <w:rPr>
          <w:rStyle w:val="7"/>
          <w:rFonts w:hint="eastAsia" w:ascii="宋体" w:hAnsi="宋体" w:eastAsia="宋体" w:cs="宋体"/>
          <w:sz w:val="21"/>
          <w:szCs w:val="21"/>
        </w:rPr>
        <w:t>三是节能改造方面。</w:t>
      </w:r>
      <w:r>
        <w:rPr>
          <w:rFonts w:hint="eastAsia" w:ascii="宋体" w:hAnsi="宋体" w:eastAsia="宋体" w:cs="宋体"/>
          <w:sz w:val="21"/>
          <w:szCs w:val="21"/>
          <w:lang w:eastAsia="zh-CN"/>
        </w:rPr>
        <w:t>在</w:t>
      </w:r>
      <w:r>
        <w:rPr>
          <w:rFonts w:hint="eastAsia" w:ascii="宋体" w:hAnsi="宋体" w:eastAsia="宋体" w:cs="宋体"/>
          <w:sz w:val="21"/>
          <w:szCs w:val="21"/>
        </w:rPr>
        <w:t>资金压力紧缺的情况下，</w:t>
      </w:r>
      <w:r>
        <w:rPr>
          <w:rFonts w:hint="eastAsia" w:cs="宋体"/>
          <w:sz w:val="21"/>
          <w:szCs w:val="21"/>
          <w:lang w:val="en-US" w:eastAsia="zh-CN"/>
        </w:rPr>
        <w:t>2020年</w:t>
      </w:r>
      <w:r>
        <w:rPr>
          <w:rFonts w:hint="eastAsia" w:ascii="宋体" w:hAnsi="宋体" w:eastAsia="宋体" w:cs="宋体"/>
          <w:sz w:val="21"/>
          <w:szCs w:val="21"/>
        </w:rPr>
        <w:t>年初，酒店投资128万元将原有燃油锅炉改为清洁能源天然气，选用当前最先进力聚真空热水锅炉和力聚蒸汽发生器，年节约能耗费用预计达到24%。经过多年的努力，饭店单位综合能耗达到《旅游饭店节能减排指引》先进值。</w:t>
      </w:r>
    </w:p>
    <w:p w14:paraId="6EC7678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22" w:firstLineChars="200"/>
        <w:jc w:val="left"/>
        <w:textAlignment w:val="auto"/>
        <w:rPr>
          <w:rFonts w:hint="eastAsia" w:ascii="宋体" w:hAnsi="宋体" w:eastAsia="宋体" w:cs="宋体"/>
          <w:sz w:val="21"/>
          <w:szCs w:val="21"/>
        </w:rPr>
      </w:pPr>
      <w:r>
        <w:rPr>
          <w:rStyle w:val="7"/>
          <w:rFonts w:hint="eastAsia" w:ascii="宋体" w:hAnsi="宋体" w:eastAsia="宋体" w:cs="宋体"/>
          <w:kern w:val="0"/>
          <w:sz w:val="21"/>
          <w:szCs w:val="21"/>
          <w:lang w:val="en-US" w:eastAsia="zh-CN" w:bidi="ar"/>
        </w:rPr>
        <w:t>2.高频率，营造绿色消费环境。内部管理方面：</w:t>
      </w:r>
      <w:r>
        <w:rPr>
          <w:rFonts w:hint="eastAsia" w:ascii="宋体" w:hAnsi="宋体" w:eastAsia="宋体" w:cs="宋体"/>
          <w:kern w:val="0"/>
          <w:sz w:val="21"/>
          <w:szCs w:val="21"/>
          <w:lang w:val="en-US" w:eastAsia="zh-CN" w:bidi="ar"/>
        </w:rPr>
        <w:t>酒店将绿色、低碳的经营理念与日常经营管理同部署、同推进、同落实。自2018年底以来，酒店以创建金叶级绿色旅游饭店为契机，先后组织了创绿培训二十余场，举办了创绿主题活动10余次。培训内容涉及绿色饭店评定标准、节能小常识、垃圾分类知识、绿色餐饮、绿色客房等多方面内容。先后组织员工开展了植树节、地球一小时、“最美办公室、最美工作间”、创绿知识竞赛等一系列主题宣传活动。同时，在员工内部开展了节能降耗“金点子”评选活动，号召大家集思广益、群策群力，从细节入手，多出节能降耗的金点子、好点子，截止目前，吸收金点子100多条，并贯穿到日常经营管理当中。</w:t>
      </w:r>
      <w:r>
        <w:rPr>
          <w:rStyle w:val="7"/>
          <w:rFonts w:hint="eastAsia" w:ascii="宋体" w:hAnsi="宋体" w:eastAsia="宋体" w:cs="宋体"/>
          <w:kern w:val="0"/>
          <w:sz w:val="21"/>
          <w:szCs w:val="21"/>
          <w:lang w:val="en-US" w:eastAsia="zh-CN" w:bidi="ar"/>
        </w:rPr>
        <w:t>对客方面：一是深入实施公筷公勺，制止餐饮浪费行动。</w:t>
      </w:r>
      <w:r>
        <w:rPr>
          <w:rFonts w:hint="eastAsia" w:ascii="宋体" w:hAnsi="宋体" w:eastAsia="宋体" w:cs="宋体"/>
          <w:kern w:val="0"/>
          <w:sz w:val="21"/>
          <w:szCs w:val="21"/>
          <w:lang w:val="en-US" w:eastAsia="zh-CN" w:bidi="ar"/>
        </w:rPr>
        <w:t>分利用LED显示屏、宣传海报、宣传标语、提示牌、公众号、小程序、直播等面向社会营造推行公筷公勺、文明用餐、浪费可耻、节约为荣的浓厚氛围。在自助餐厅、中餐点菜区设置了明显的“光盘行动”倡议书，呼吁宾客合理点餐、适度取食，并推出小份菜。对于最后光盘的行为予以奖励餐饮抵金券或自制小饼干。钱江晚报、温岭日报等多家媒体对活动进行了宣传报道。</w:t>
      </w:r>
      <w:r>
        <w:rPr>
          <w:rStyle w:val="7"/>
          <w:rFonts w:hint="eastAsia" w:ascii="宋体" w:hAnsi="宋体" w:eastAsia="宋体" w:cs="宋体"/>
          <w:kern w:val="0"/>
          <w:sz w:val="21"/>
          <w:szCs w:val="21"/>
          <w:lang w:val="en-US" w:eastAsia="zh-CN" w:bidi="ar"/>
        </w:rPr>
        <w:t>二是深入推广塑料污染治理行动。</w:t>
      </w:r>
      <w:r>
        <w:rPr>
          <w:rFonts w:hint="eastAsia" w:ascii="宋体" w:hAnsi="宋体" w:eastAsia="宋体" w:cs="宋体"/>
          <w:kern w:val="0"/>
          <w:sz w:val="21"/>
          <w:szCs w:val="21"/>
          <w:lang w:val="en-US" w:eastAsia="zh-CN" w:bidi="ar"/>
        </w:rPr>
        <w:t>为减少客房一次性易耗品的使用，酒店在总台、客房醒目位置设置了酒店不再主动提供一次性易耗品的绿色消费提示；专门设计了简便精美的一次性易耗品礼袋，在宾客主动需求时再提供，并尝试推广有偿使用的形式，引导宾客自带洗漱用品。</w:t>
      </w:r>
      <w:r>
        <w:rPr>
          <w:rStyle w:val="7"/>
          <w:rFonts w:hint="eastAsia" w:ascii="宋体" w:hAnsi="宋体" w:eastAsia="宋体" w:cs="宋体"/>
          <w:kern w:val="0"/>
          <w:sz w:val="21"/>
          <w:szCs w:val="21"/>
          <w:lang w:val="en-US" w:eastAsia="zh-CN" w:bidi="ar"/>
        </w:rPr>
        <w:t>三是严格执行垃圾分类。</w:t>
      </w:r>
      <w:r>
        <w:rPr>
          <w:rFonts w:hint="eastAsia" w:ascii="宋体" w:hAnsi="宋体" w:eastAsia="宋体" w:cs="宋体"/>
          <w:kern w:val="0"/>
          <w:sz w:val="21"/>
          <w:szCs w:val="21"/>
          <w:lang w:val="en-US" w:eastAsia="zh-CN" w:bidi="ar"/>
        </w:rPr>
        <w:t>广泛开展垃圾分类宣传，在大堂放置垃圾分类倡仪书，并组织员工学习垃圾分类标准，严格执行垃圾分类标准。2019年，酒店垃圾分类工作在台州市评比中排名第一位。</w:t>
      </w:r>
    </w:p>
    <w:p w14:paraId="1F7937F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22" w:firstLineChars="200"/>
        <w:jc w:val="left"/>
        <w:textAlignment w:val="auto"/>
        <w:rPr>
          <w:rFonts w:hint="eastAsia" w:ascii="宋体" w:hAnsi="宋体" w:eastAsia="宋体" w:cs="宋体"/>
          <w:sz w:val="21"/>
          <w:szCs w:val="21"/>
        </w:rPr>
      </w:pPr>
      <w:r>
        <w:rPr>
          <w:rStyle w:val="7"/>
          <w:rFonts w:hint="eastAsia" w:ascii="宋体" w:hAnsi="宋体" w:eastAsia="宋体" w:cs="宋体"/>
          <w:kern w:val="0"/>
          <w:sz w:val="21"/>
          <w:szCs w:val="21"/>
          <w:lang w:val="en-US" w:eastAsia="zh-CN" w:bidi="ar"/>
        </w:rPr>
        <w:t> 3.高标准，抓好能源管理。</w:t>
      </w:r>
      <w:r>
        <w:rPr>
          <w:rFonts w:hint="eastAsia" w:ascii="宋体" w:hAnsi="宋体" w:eastAsia="宋体" w:cs="宋体"/>
          <w:kern w:val="0"/>
          <w:sz w:val="21"/>
          <w:szCs w:val="21"/>
          <w:lang w:val="en-US" w:eastAsia="zh-CN" w:bidi="ar"/>
        </w:rPr>
        <w:t>邀请相关部门完成《锅炉大气污染物排放标准》、《饮食业油烟排放标准》、《污水综合排放标准》、《城市生活垃圾分类及其评价标准》、《声环境质量标准》五大标准体系认证。在台州市第一个建立并通过职业健康安全管理体系认证（OHSAS18001）、质量管理体系（ISO9001）和环境环境管理体系（ISO14001）三方认证体系的酒店。日常运营中，酒店严格对边，在抓实、抓细、抓常、抓长上下功夫，一以贯之地抓好能源管理。</w:t>
      </w:r>
      <w:r>
        <w:rPr>
          <w:rStyle w:val="7"/>
          <w:rFonts w:hint="eastAsia" w:ascii="宋体" w:hAnsi="宋体" w:eastAsia="宋体" w:cs="宋体"/>
          <w:kern w:val="0"/>
          <w:sz w:val="21"/>
          <w:szCs w:val="21"/>
          <w:lang w:val="en-US" w:eastAsia="zh-CN" w:bidi="ar"/>
        </w:rPr>
        <w:t>一是实施标准化绿色采购。</w:t>
      </w:r>
      <w:r>
        <w:rPr>
          <w:rFonts w:hint="eastAsia" w:ascii="宋体" w:hAnsi="宋体" w:eastAsia="宋体" w:cs="宋体"/>
          <w:kern w:val="0"/>
          <w:sz w:val="21"/>
          <w:szCs w:val="21"/>
          <w:lang w:val="en-US" w:eastAsia="zh-CN" w:bidi="ar"/>
        </w:rPr>
        <w:t>酒店根据相关要求制订了绿色采购物品清单，把节能、环保、可降解等绿色产品作为采购首选。例如：酒店全部采用LED灯、纯植物油生态香皂、可降解的购物袋等。酒店自建绿色、有机农场，保障后厨有机食品的日常供应。</w:t>
      </w:r>
      <w:r>
        <w:rPr>
          <w:rStyle w:val="7"/>
          <w:rFonts w:hint="eastAsia" w:ascii="宋体" w:hAnsi="宋体" w:eastAsia="宋体" w:cs="宋体"/>
          <w:kern w:val="0"/>
          <w:sz w:val="21"/>
          <w:szCs w:val="21"/>
          <w:lang w:val="en-US" w:eastAsia="zh-CN" w:bidi="ar"/>
        </w:rPr>
        <w:t>二是精细化抓好能源基础管理。</w:t>
      </w:r>
      <w:r>
        <w:rPr>
          <w:rFonts w:hint="eastAsia" w:ascii="宋体" w:hAnsi="宋体" w:eastAsia="宋体" w:cs="宋体"/>
          <w:kern w:val="0"/>
          <w:sz w:val="21"/>
          <w:szCs w:val="21"/>
          <w:lang w:val="en-US" w:eastAsia="zh-CN" w:bidi="ar"/>
        </w:rPr>
        <w:t>饭店业是水、电、气的消耗大户，酒店对各部门、各区域、各楼层以及各台大型用水设备建立了用水标准，实施分区计量，建立能源计量台帐。进月统计、月汇总、月分析、月报告制度。2020年，酒店被浙江省水利厅纳入节水标杆创建单位。</w:t>
      </w:r>
      <w:r>
        <w:rPr>
          <w:rStyle w:val="7"/>
          <w:rFonts w:hint="eastAsia" w:ascii="宋体" w:hAnsi="宋体" w:eastAsia="宋体" w:cs="宋体"/>
          <w:kern w:val="0"/>
          <w:sz w:val="21"/>
          <w:szCs w:val="21"/>
          <w:lang w:val="en-US" w:eastAsia="zh-CN" w:bidi="ar"/>
        </w:rPr>
        <w:t>三是创新机制，降低能耗。</w:t>
      </w:r>
      <w:r>
        <w:rPr>
          <w:rFonts w:hint="eastAsia" w:ascii="宋体" w:hAnsi="宋体" w:eastAsia="宋体" w:cs="宋体"/>
          <w:kern w:val="0"/>
          <w:sz w:val="21"/>
          <w:szCs w:val="21"/>
          <w:lang w:val="en-US" w:eastAsia="zh-CN" w:bidi="ar"/>
        </w:rPr>
        <w:t>酒店采用了冷凝水回收系统，对洗衣房余热进行了回收；对员工浴室采用了一卡通控水系统；采用绿色分区照明。酒店公共区域照明采用分路、分区域控制，并使用照明自动控制系统，根据不同的时间段、不同的员工工作场景等设置智能控制，取得了显著的成效。</w:t>
      </w:r>
    </w:p>
    <w:p w14:paraId="39E84C3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宋体" w:hAnsi="宋体" w:eastAsia="宋体" w:cs="宋体"/>
          <w:sz w:val="21"/>
          <w:szCs w:val="21"/>
        </w:rPr>
      </w:pPr>
      <w:r>
        <w:rPr>
          <w:rStyle w:val="7"/>
          <w:rFonts w:hint="eastAsia" w:ascii="宋体" w:hAnsi="宋体" w:eastAsia="宋体" w:cs="宋体"/>
          <w:sz w:val="21"/>
          <w:szCs w:val="21"/>
        </w:rPr>
        <w:t>二、点评</w:t>
      </w:r>
    </w:p>
    <w:p w14:paraId="4F62977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温岭国际大酒店深入践行“创新、协调、绿色、开放、共享”的发展理念，以标准化为引领，强化“干在实处，走在前列，勇立潮头”的使命担当，在落实、落细、落小上下功夫，打造全省旅游饭店节能减排标杆，台州样板，为全省重要窗口建设增添一抹亮色。</w:t>
      </w:r>
    </w:p>
    <w:p w14:paraId="22849F84">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三、教学设计及反思</w:t>
      </w:r>
    </w:p>
    <w:p w14:paraId="37DF80F5">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sz w:val="28"/>
          <w:szCs w:val="28"/>
        </w:rPr>
        <w:t>（一）教学设计</w:t>
      </w:r>
      <w:r>
        <w:rPr>
          <w:rFonts w:hint="eastAsia" w:ascii="宋体" w:hAnsi="宋体" w:eastAsia="宋体"/>
          <w:i/>
          <w:iCs/>
          <w:color w:val="FF0000"/>
          <w:sz w:val="21"/>
          <w:szCs w:val="21"/>
        </w:rPr>
        <w:t>（3000字左右）</w:t>
      </w:r>
    </w:p>
    <w:p w14:paraId="7D04D490">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i/>
          <w:iCs/>
          <w:color w:val="FF0000"/>
          <w:sz w:val="21"/>
          <w:szCs w:val="21"/>
        </w:rPr>
      </w:pPr>
      <w:r>
        <w:rPr>
          <w:rFonts w:hint="eastAsia" w:ascii="宋体" w:hAnsi="宋体" w:eastAsia="宋体"/>
          <w:i/>
          <w:iCs/>
          <w:color w:val="FF0000"/>
          <w:sz w:val="21"/>
          <w:szCs w:val="21"/>
        </w:rPr>
        <w:t>（包括课程思政教学目标、详细教学过程设计以及“课程思政”教学改革的创新点等）</w:t>
      </w:r>
    </w:p>
    <w:p w14:paraId="28DD5620">
      <w:pPr>
        <w:spacing w:line="360" w:lineRule="auto"/>
        <w:ind w:firstLine="420" w:firstLineChars="200"/>
        <w:rPr>
          <w:rFonts w:hint="eastAsia"/>
          <w:color w:val="000000"/>
        </w:rPr>
      </w:pPr>
      <w:r>
        <w:rPr>
          <w:rFonts w:hint="eastAsia"/>
          <w:color w:val="000000"/>
          <w:kern w:val="2"/>
        </w:rPr>
        <w:t>《酒店管理概论》课程思政旨在将思想政治教育与课程内容紧密结合，通过创新的教学方式，使学生在学习酒店概论的课程知识的同时，深化对社会主义核心价值观的理解，树立</w:t>
      </w:r>
      <w:r>
        <w:rPr>
          <w:rFonts w:hint="eastAsia"/>
          <w:color w:val="000000"/>
        </w:rPr>
        <w:t>社会责任感和使命感。</w:t>
      </w:r>
    </w:p>
    <w:p w14:paraId="3F933073">
      <w:pPr>
        <w:pStyle w:val="4"/>
        <w:shd w:val="clear" w:color="auto" w:fill="FFFFFF"/>
        <w:spacing w:before="0" w:beforeAutospacing="0" w:after="0" w:afterAutospacing="0" w:line="360" w:lineRule="auto"/>
        <w:ind w:firstLine="480" w:firstLineChars="200"/>
        <w:jc w:val="both"/>
        <w:rPr>
          <w:rFonts w:hint="eastAsia" w:cs="Times New Roman" w:asciiTheme="minorEastAsia" w:hAnsiTheme="minorEastAsia" w:eastAsiaTheme="minorEastAsia"/>
          <w:kern w:val="2"/>
        </w:rPr>
      </w:pPr>
      <w:r>
        <w:rPr>
          <w:rFonts w:hint="eastAsia" w:cs="Times New Roman" w:asciiTheme="minorEastAsia" w:hAnsiTheme="minorEastAsia" w:eastAsiaTheme="minorEastAsia"/>
          <w:kern w:val="2"/>
        </w:rPr>
        <w:t>酒店质量管理中非常重要而又往往被很多酒店轻视甚至忽视的问题是环境问题。酒店质量管理方法的运用蕴含防患于未然的思维、员工间通力合作及补台意识、创新方法的运用和管理的高效等，每一点都蕴含着丰富的课程思政元素。因此教学中，以《酒店质量管理方法》课程为依托，引导学生思考酒店如何跨界共同探讨运用领先的绿色节能低碳技术与管理，以匠心精神推动酒店业的绿色低碳创新发展，提高学生的站位高度，增强学生作为未来酒店人的责任感和使命感。</w:t>
      </w:r>
    </w:p>
    <w:p w14:paraId="443A4228">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课程思政教学目标</w:t>
      </w:r>
    </w:p>
    <w:p w14:paraId="0174BD6F">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引导学生思考酒店如何跨界共同探讨运用领先的绿色节能低碳技术与管理，以匠心精神推动酒店业的绿色低碳创新发展，提高学生的站位高度，增强学生作为未来酒店人的责任感和使命感。</w:t>
      </w:r>
    </w:p>
    <w:p w14:paraId="24681DE8">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通过质量管理方法的实际训练，培养学生严谨的工作态度；</w:t>
      </w:r>
    </w:p>
    <w:p w14:paraId="45E71B0F">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通过全面质量管理与中国古代文化中的《中庸》中表述的“诚”置于宇宙本体地位，即视诚为天地之道,成己成物。因此,在对待产品质量时，以诚为本，以信取人，生产的产品大多真材实料,货真价实等思想进行对比研究，增强文化自信。</w:t>
      </w:r>
    </w:p>
    <w:p w14:paraId="39F67A75">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详细教学过程设计</w:t>
      </w:r>
    </w:p>
    <w:p w14:paraId="37553293">
      <w:pPr>
        <w:keepNext w:val="0"/>
        <w:keepLines w:val="0"/>
        <w:pageBreakBefore w:val="0"/>
        <w:widowControl/>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）课前作业阶段：课前数据调查。</w:t>
      </w:r>
    </w:p>
    <w:p w14:paraId="52908A7E">
      <w:pPr>
        <w:keepNext w:val="0"/>
        <w:keepLines w:val="0"/>
        <w:pageBreakBefore w:val="0"/>
        <w:widowControl/>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任务名称：某星级酒店服务质量数据统计调查</w:t>
      </w:r>
    </w:p>
    <w:p w14:paraId="665BAE3F">
      <w:pPr>
        <w:keepNext w:val="0"/>
        <w:keepLines w:val="0"/>
        <w:pageBreakBefore w:val="0"/>
        <w:widowControl/>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任务目的：①通过数据调研，完成对某星级酒店服务质量数据的调研；② 将调研数据填写到相应的表格中。</w:t>
      </w:r>
    </w:p>
    <w:p w14:paraId="2D25B2AF">
      <w:pPr>
        <w:keepNext w:val="0"/>
        <w:keepLines w:val="0"/>
        <w:pageBreakBefore w:val="0"/>
        <w:widowControl/>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任务要求：① 将相关比例数进行准确计算，并填入表格中；② 分析数据所反映相关问题，并对问题进行初步分析。</w:t>
      </w:r>
    </w:p>
    <w:p w14:paraId="40563E64">
      <w:pPr>
        <w:keepNext w:val="0"/>
        <w:keepLines w:val="0"/>
        <w:pageBreakBefore w:val="0"/>
        <w:widowControl/>
        <w:kinsoku/>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kern w:val="0"/>
          <w:sz w:val="21"/>
          <w:szCs w:val="21"/>
        </w:rPr>
      </w:pPr>
      <w:r>
        <w:rPr>
          <w:rFonts w:hint="eastAsia" w:ascii="宋体" w:hAnsi="宋体" w:eastAsia="宋体" w:cs="宋体"/>
          <w:color w:val="000000"/>
          <w:sz w:val="21"/>
          <w:szCs w:val="21"/>
        </w:rPr>
        <w:t>酒店服务质量问题统计表</w:t>
      </w:r>
    </w:p>
    <w:tbl>
      <w:tblPr>
        <w:tblStyle w:val="5"/>
        <w:tblW w:w="8188" w:type="dxa"/>
        <w:tblInd w:w="0" w:type="dxa"/>
        <w:shd w:val="clear" w:color="auto" w:fill="FFFFFF"/>
        <w:tblLayout w:type="autofit"/>
        <w:tblCellMar>
          <w:top w:w="0" w:type="dxa"/>
          <w:left w:w="0" w:type="dxa"/>
          <w:bottom w:w="0" w:type="dxa"/>
          <w:right w:w="0" w:type="dxa"/>
        </w:tblCellMar>
      </w:tblPr>
      <w:tblGrid>
        <w:gridCol w:w="1961"/>
        <w:gridCol w:w="1800"/>
        <w:gridCol w:w="2052"/>
        <w:gridCol w:w="2375"/>
      </w:tblGrid>
      <w:tr w14:paraId="360D28C7">
        <w:tblPrEx>
          <w:shd w:val="clear" w:color="auto" w:fill="FFFFFF"/>
          <w:tblCellMar>
            <w:top w:w="0" w:type="dxa"/>
            <w:left w:w="0" w:type="dxa"/>
            <w:bottom w:w="0" w:type="dxa"/>
            <w:right w:w="0" w:type="dxa"/>
          </w:tblCellMar>
        </w:tblPrEx>
        <w:trPr>
          <w:trHeight w:val="453" w:hRule="atLeast"/>
        </w:trPr>
        <w:tc>
          <w:tcPr>
            <w:tcW w:w="196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3EA047B8">
            <w:pPr>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pacing w:val="15"/>
                <w:kern w:val="0"/>
                <w:sz w:val="21"/>
                <w:szCs w:val="21"/>
              </w:rPr>
            </w:pPr>
            <w:r>
              <w:rPr>
                <w:rFonts w:hint="eastAsia" w:ascii="宋体" w:hAnsi="宋体" w:eastAsia="宋体" w:cs="宋体"/>
                <w:spacing w:val="15"/>
                <w:kern w:val="0"/>
                <w:sz w:val="21"/>
                <w:szCs w:val="21"/>
              </w:rPr>
              <w:t>质量构成</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D3574A1">
            <w:pPr>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pacing w:val="15"/>
                <w:kern w:val="0"/>
                <w:sz w:val="21"/>
                <w:szCs w:val="21"/>
              </w:rPr>
            </w:pPr>
            <w:r>
              <w:rPr>
                <w:rFonts w:hint="eastAsia" w:ascii="宋体" w:hAnsi="宋体" w:eastAsia="宋体" w:cs="宋体"/>
                <w:spacing w:val="15"/>
                <w:kern w:val="0"/>
                <w:sz w:val="21"/>
                <w:szCs w:val="21"/>
              </w:rPr>
              <w:t>数量</w:t>
            </w:r>
          </w:p>
        </w:tc>
        <w:tc>
          <w:tcPr>
            <w:tcW w:w="2052"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3999C15">
            <w:pPr>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pacing w:val="15"/>
                <w:kern w:val="0"/>
                <w:sz w:val="21"/>
                <w:szCs w:val="21"/>
              </w:rPr>
            </w:pPr>
            <w:r>
              <w:rPr>
                <w:rFonts w:hint="eastAsia" w:ascii="宋体" w:hAnsi="宋体" w:eastAsia="宋体" w:cs="宋体"/>
                <w:spacing w:val="15"/>
                <w:kern w:val="0"/>
                <w:sz w:val="21"/>
                <w:szCs w:val="21"/>
              </w:rPr>
              <w:t>比率/%</w:t>
            </w:r>
          </w:p>
        </w:tc>
        <w:tc>
          <w:tcPr>
            <w:tcW w:w="2375"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B921AB1">
            <w:pPr>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pacing w:val="15"/>
                <w:kern w:val="0"/>
                <w:sz w:val="21"/>
                <w:szCs w:val="21"/>
              </w:rPr>
            </w:pPr>
            <w:r>
              <w:rPr>
                <w:rFonts w:hint="eastAsia" w:ascii="宋体" w:hAnsi="宋体" w:eastAsia="宋体" w:cs="宋体"/>
                <w:spacing w:val="15"/>
                <w:kern w:val="0"/>
                <w:sz w:val="21"/>
                <w:szCs w:val="21"/>
              </w:rPr>
              <w:t>累计比率/%</w:t>
            </w:r>
          </w:p>
        </w:tc>
      </w:tr>
      <w:tr w14:paraId="02AA5869">
        <w:tblPrEx>
          <w:tblCellMar>
            <w:top w:w="0" w:type="dxa"/>
            <w:left w:w="0" w:type="dxa"/>
            <w:bottom w:w="0" w:type="dxa"/>
            <w:right w:w="0" w:type="dxa"/>
          </w:tblCellMar>
        </w:tblPrEx>
        <w:trPr>
          <w:trHeight w:val="439" w:hRule="atLeast"/>
        </w:trPr>
        <w:tc>
          <w:tcPr>
            <w:tcW w:w="1961"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7EDB4FE2">
            <w:pPr>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kern w:val="0"/>
                <w:sz w:val="21"/>
                <w:szCs w:val="21"/>
              </w:rPr>
            </w:pPr>
          </w:p>
        </w:tc>
        <w:tc>
          <w:tcPr>
            <w:tcW w:w="1800"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72F72F60">
            <w:pPr>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kern w:val="0"/>
                <w:sz w:val="21"/>
                <w:szCs w:val="21"/>
              </w:rPr>
            </w:pPr>
          </w:p>
        </w:tc>
        <w:tc>
          <w:tcPr>
            <w:tcW w:w="2052"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40A0B982">
            <w:pPr>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kern w:val="0"/>
                <w:sz w:val="21"/>
                <w:szCs w:val="21"/>
              </w:rPr>
            </w:pPr>
          </w:p>
        </w:tc>
        <w:tc>
          <w:tcPr>
            <w:tcW w:w="2375"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2BFFFD4E">
            <w:pPr>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kern w:val="0"/>
                <w:sz w:val="21"/>
                <w:szCs w:val="21"/>
              </w:rPr>
            </w:pPr>
          </w:p>
        </w:tc>
      </w:tr>
      <w:tr w14:paraId="3524E572">
        <w:tblPrEx>
          <w:tblCellMar>
            <w:top w:w="0" w:type="dxa"/>
            <w:left w:w="0" w:type="dxa"/>
            <w:bottom w:w="0" w:type="dxa"/>
            <w:right w:w="0" w:type="dxa"/>
          </w:tblCellMar>
        </w:tblPrEx>
        <w:trPr>
          <w:trHeight w:val="439" w:hRule="atLeast"/>
        </w:trPr>
        <w:tc>
          <w:tcPr>
            <w:tcW w:w="1961"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179E74CD">
            <w:pPr>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kern w:val="0"/>
                <w:sz w:val="21"/>
                <w:szCs w:val="21"/>
              </w:rPr>
            </w:pPr>
          </w:p>
        </w:tc>
        <w:tc>
          <w:tcPr>
            <w:tcW w:w="1800"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6F77145">
            <w:pPr>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kern w:val="0"/>
                <w:sz w:val="21"/>
                <w:szCs w:val="21"/>
              </w:rPr>
            </w:pPr>
          </w:p>
        </w:tc>
        <w:tc>
          <w:tcPr>
            <w:tcW w:w="2052"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667CBE24">
            <w:pPr>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kern w:val="0"/>
                <w:sz w:val="21"/>
                <w:szCs w:val="21"/>
              </w:rPr>
            </w:pPr>
          </w:p>
        </w:tc>
        <w:tc>
          <w:tcPr>
            <w:tcW w:w="2375"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7FC2BB1F">
            <w:pPr>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kern w:val="0"/>
                <w:sz w:val="21"/>
                <w:szCs w:val="21"/>
              </w:rPr>
            </w:pPr>
          </w:p>
        </w:tc>
      </w:tr>
      <w:tr w14:paraId="3A0CA643">
        <w:tblPrEx>
          <w:tblCellMar>
            <w:top w:w="0" w:type="dxa"/>
            <w:left w:w="0" w:type="dxa"/>
            <w:bottom w:w="0" w:type="dxa"/>
            <w:right w:w="0" w:type="dxa"/>
          </w:tblCellMar>
        </w:tblPrEx>
        <w:trPr>
          <w:trHeight w:val="453" w:hRule="atLeast"/>
        </w:trPr>
        <w:tc>
          <w:tcPr>
            <w:tcW w:w="1961"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CF665FF">
            <w:pPr>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kern w:val="0"/>
                <w:sz w:val="21"/>
                <w:szCs w:val="21"/>
              </w:rPr>
            </w:pPr>
          </w:p>
        </w:tc>
        <w:tc>
          <w:tcPr>
            <w:tcW w:w="1800"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71E3E3B7">
            <w:pPr>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kern w:val="0"/>
                <w:sz w:val="21"/>
                <w:szCs w:val="21"/>
              </w:rPr>
            </w:pPr>
          </w:p>
        </w:tc>
        <w:tc>
          <w:tcPr>
            <w:tcW w:w="2052"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03A4DE5">
            <w:pPr>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kern w:val="0"/>
                <w:sz w:val="21"/>
                <w:szCs w:val="21"/>
              </w:rPr>
            </w:pPr>
          </w:p>
        </w:tc>
        <w:tc>
          <w:tcPr>
            <w:tcW w:w="2375"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DCDAAE7">
            <w:pPr>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kern w:val="0"/>
                <w:sz w:val="21"/>
                <w:szCs w:val="21"/>
              </w:rPr>
            </w:pPr>
          </w:p>
        </w:tc>
      </w:tr>
      <w:tr w14:paraId="2A8233C1">
        <w:tblPrEx>
          <w:tblCellMar>
            <w:top w:w="0" w:type="dxa"/>
            <w:left w:w="0" w:type="dxa"/>
            <w:bottom w:w="0" w:type="dxa"/>
            <w:right w:w="0" w:type="dxa"/>
          </w:tblCellMar>
        </w:tblPrEx>
        <w:trPr>
          <w:trHeight w:val="439" w:hRule="atLeast"/>
        </w:trPr>
        <w:tc>
          <w:tcPr>
            <w:tcW w:w="1961"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A18E05F">
            <w:pPr>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kern w:val="0"/>
                <w:sz w:val="21"/>
                <w:szCs w:val="21"/>
              </w:rPr>
            </w:pPr>
          </w:p>
        </w:tc>
        <w:tc>
          <w:tcPr>
            <w:tcW w:w="1800"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2072DE78">
            <w:pPr>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kern w:val="0"/>
                <w:sz w:val="21"/>
                <w:szCs w:val="21"/>
              </w:rPr>
            </w:pPr>
          </w:p>
        </w:tc>
        <w:tc>
          <w:tcPr>
            <w:tcW w:w="2052"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C616A2C">
            <w:pPr>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kern w:val="0"/>
                <w:sz w:val="21"/>
                <w:szCs w:val="21"/>
              </w:rPr>
            </w:pPr>
          </w:p>
        </w:tc>
        <w:tc>
          <w:tcPr>
            <w:tcW w:w="2375"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152CEB20">
            <w:pPr>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kern w:val="0"/>
                <w:sz w:val="21"/>
                <w:szCs w:val="21"/>
              </w:rPr>
            </w:pPr>
          </w:p>
        </w:tc>
      </w:tr>
      <w:tr w14:paraId="1419720E">
        <w:tblPrEx>
          <w:tblCellMar>
            <w:top w:w="0" w:type="dxa"/>
            <w:left w:w="0" w:type="dxa"/>
            <w:bottom w:w="0" w:type="dxa"/>
            <w:right w:w="0" w:type="dxa"/>
          </w:tblCellMar>
        </w:tblPrEx>
        <w:trPr>
          <w:trHeight w:val="439" w:hRule="atLeast"/>
        </w:trPr>
        <w:tc>
          <w:tcPr>
            <w:tcW w:w="1961"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79C06ABF">
            <w:pPr>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kern w:val="0"/>
                <w:sz w:val="21"/>
                <w:szCs w:val="21"/>
              </w:rPr>
            </w:pPr>
          </w:p>
        </w:tc>
        <w:tc>
          <w:tcPr>
            <w:tcW w:w="1800"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7F4F2EF4">
            <w:pPr>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kern w:val="0"/>
                <w:sz w:val="21"/>
                <w:szCs w:val="21"/>
              </w:rPr>
            </w:pPr>
          </w:p>
        </w:tc>
        <w:tc>
          <w:tcPr>
            <w:tcW w:w="2052"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139FD368">
            <w:pPr>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kern w:val="0"/>
                <w:sz w:val="21"/>
                <w:szCs w:val="21"/>
              </w:rPr>
            </w:pPr>
          </w:p>
        </w:tc>
        <w:tc>
          <w:tcPr>
            <w:tcW w:w="2375"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2E23784">
            <w:pPr>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kern w:val="0"/>
                <w:sz w:val="21"/>
                <w:szCs w:val="21"/>
              </w:rPr>
            </w:pPr>
          </w:p>
        </w:tc>
      </w:tr>
      <w:tr w14:paraId="774F9E11">
        <w:tblPrEx>
          <w:tblCellMar>
            <w:top w:w="0" w:type="dxa"/>
            <w:left w:w="0" w:type="dxa"/>
            <w:bottom w:w="0" w:type="dxa"/>
            <w:right w:w="0" w:type="dxa"/>
          </w:tblCellMar>
        </w:tblPrEx>
        <w:trPr>
          <w:trHeight w:val="439" w:hRule="atLeast"/>
        </w:trPr>
        <w:tc>
          <w:tcPr>
            <w:tcW w:w="1961"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271B559F">
            <w:pPr>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pacing w:val="15"/>
                <w:kern w:val="0"/>
                <w:sz w:val="21"/>
                <w:szCs w:val="21"/>
              </w:rPr>
            </w:pPr>
            <w:r>
              <w:rPr>
                <w:rFonts w:hint="eastAsia" w:ascii="宋体" w:hAnsi="宋体" w:eastAsia="宋体" w:cs="宋体"/>
                <w:spacing w:val="15"/>
                <w:kern w:val="0"/>
                <w:sz w:val="21"/>
                <w:szCs w:val="21"/>
              </w:rPr>
              <w:t>合计</w:t>
            </w:r>
          </w:p>
        </w:tc>
        <w:tc>
          <w:tcPr>
            <w:tcW w:w="1800"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3E137C45">
            <w:pPr>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kern w:val="0"/>
                <w:sz w:val="21"/>
                <w:szCs w:val="21"/>
              </w:rPr>
            </w:pPr>
          </w:p>
        </w:tc>
        <w:tc>
          <w:tcPr>
            <w:tcW w:w="2052"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D67CA7D">
            <w:pPr>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kern w:val="0"/>
                <w:sz w:val="21"/>
                <w:szCs w:val="21"/>
              </w:rPr>
            </w:pPr>
          </w:p>
        </w:tc>
        <w:tc>
          <w:tcPr>
            <w:tcW w:w="2375"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6D05CD22">
            <w:pPr>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kern w:val="0"/>
                <w:sz w:val="21"/>
                <w:szCs w:val="21"/>
              </w:rPr>
            </w:pPr>
          </w:p>
        </w:tc>
      </w:tr>
    </w:tbl>
    <w:p w14:paraId="52C16281">
      <w:pPr>
        <w:keepNext w:val="0"/>
        <w:keepLines w:val="0"/>
        <w:pageBreakBefore w:val="0"/>
        <w:widowControl/>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）引入阶段。教师简要播报2021年3月，习近平总书记在中央财经委员会第九次会议上强调的“实现</w:t>
      </w:r>
      <w:r>
        <w:rPr>
          <w:rFonts w:hint="eastAsia" w:ascii="宋体" w:hAnsi="宋体" w:eastAsia="宋体" w:cs="宋体"/>
          <w:color w:val="000000"/>
          <w:sz w:val="21"/>
          <w:szCs w:val="21"/>
          <w:lang w:eastAsia="zh-CN"/>
        </w:rPr>
        <w:t>绿色低碳</w:t>
      </w:r>
      <w:r>
        <w:rPr>
          <w:rFonts w:hint="eastAsia" w:ascii="宋体" w:hAnsi="宋体" w:eastAsia="宋体" w:cs="宋体"/>
          <w:color w:val="000000"/>
          <w:sz w:val="21"/>
          <w:szCs w:val="21"/>
        </w:rPr>
        <w:t>是一场广泛而深刻的经济社会系统性变革，要把</w:t>
      </w:r>
      <w:r>
        <w:rPr>
          <w:rFonts w:hint="eastAsia" w:ascii="宋体" w:hAnsi="宋体" w:eastAsia="宋体" w:cs="宋体"/>
          <w:color w:val="000000"/>
          <w:sz w:val="21"/>
          <w:szCs w:val="21"/>
          <w:lang w:eastAsia="zh-CN"/>
        </w:rPr>
        <w:t>绿色低碳</w:t>
      </w:r>
      <w:r>
        <w:rPr>
          <w:rFonts w:hint="eastAsia" w:ascii="宋体" w:hAnsi="宋体" w:eastAsia="宋体" w:cs="宋体"/>
          <w:color w:val="000000"/>
          <w:sz w:val="21"/>
          <w:szCs w:val="21"/>
        </w:rPr>
        <w:t>纳入生态文明建设整体布局，拿出抓铁有痕的劲头，如期实现</w:t>
      </w:r>
      <w:r>
        <w:rPr>
          <w:rFonts w:hint="eastAsia" w:ascii="宋体" w:hAnsi="宋体" w:eastAsia="宋体" w:cs="宋体"/>
          <w:color w:val="000000"/>
          <w:sz w:val="21"/>
          <w:szCs w:val="21"/>
          <w:lang w:eastAsia="zh-CN"/>
        </w:rPr>
        <w:t>环保</w:t>
      </w:r>
      <w:r>
        <w:rPr>
          <w:rFonts w:hint="eastAsia" w:ascii="宋体" w:hAnsi="宋体" w:eastAsia="宋体" w:cs="宋体"/>
          <w:color w:val="000000"/>
          <w:sz w:val="21"/>
          <w:szCs w:val="21"/>
        </w:rPr>
        <w:t>目标。”激发学生对作为未来的酒店人肩上的使命感和责任感，引导学生思考</w:t>
      </w:r>
      <w:r>
        <w:rPr>
          <w:rFonts w:hint="eastAsia" w:ascii="宋体" w:hAnsi="宋体" w:eastAsia="宋体" w:cs="宋体"/>
          <w:color w:val="000000"/>
          <w:sz w:val="21"/>
          <w:szCs w:val="21"/>
          <w:lang w:eastAsia="zh-CN"/>
        </w:rPr>
        <w:t>绿色低碳</w:t>
      </w:r>
      <w:r>
        <w:rPr>
          <w:rFonts w:hint="eastAsia" w:ascii="宋体" w:hAnsi="宋体" w:eastAsia="宋体" w:cs="宋体"/>
          <w:color w:val="000000"/>
          <w:sz w:val="21"/>
          <w:szCs w:val="21"/>
        </w:rPr>
        <w:t>目标在酒店全面质量管理实践中的意义。</w:t>
      </w:r>
      <w:bookmarkStart w:id="0" w:name="_GoBack"/>
      <w:bookmarkEnd w:id="0"/>
    </w:p>
    <w:p w14:paraId="30C1BD8A">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）理论学习阶段。给学生讲解熟练掌握ABC分析法、鱼骨图、对策图三种质量管理工具的基本理论，并引导他们理解三种工具运用的原理和方法，以及三种质量管理工具在酒店全面质量管理中发挥的作用。</w:t>
      </w:r>
    </w:p>
    <w:p w14:paraId="2C9FDB4E">
      <w:pPr>
        <w:keepNext w:val="0"/>
        <w:keepLines w:val="0"/>
        <w:pageBreakBefore w:val="0"/>
        <w:kinsoku/>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①ABC分析法理论解读</w:t>
      </w:r>
    </w:p>
    <w:p w14:paraId="492B3AA7">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又称柏拉图、分析图、Parato图，是意大利经济学家帕累托发明的。是根据收集的项目数据，按大小顺序从左到右排列的图，从ABC分析法中可看出哪一项目有问题，其影响程度如何，从而确定问题的主次，并可针对问题点采取改善措施。</w:t>
      </w:r>
    </w:p>
    <w:p w14:paraId="7AC81F11">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ABC分析图经常提示出大多数的质量问题是由少数的问题引起的，这也体现了“80/20法则”，而“80/20法则”在餐饮质量管理的很多方面都有体现。</w:t>
      </w:r>
    </w:p>
    <w:p w14:paraId="022713DE">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例如：</w:t>
      </w:r>
    </w:p>
    <w:p w14:paraId="131E9459">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80%的投诉是由20%的原因所产生的；</w:t>
      </w:r>
    </w:p>
    <w:p w14:paraId="289E9C3C">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80%的质量问题是由20%的服务人员所引起的。</w:t>
      </w:r>
    </w:p>
    <w:p w14:paraId="058959A2">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ABC分析及应用分析</w:t>
      </w:r>
    </w:p>
    <w:p w14:paraId="51B3CEF1">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A、</w:t>
      </w:r>
      <w:r>
        <w:rPr>
          <w:rFonts w:hint="eastAsia" w:ascii="宋体" w:hAnsi="宋体" w:eastAsia="宋体" w:cs="宋体"/>
          <w:color w:val="000000"/>
          <w:sz w:val="21"/>
          <w:szCs w:val="21"/>
        </w:rPr>
        <w:t>数据收集（见图1）</w:t>
      </w:r>
    </w:p>
    <w:p w14:paraId="75094B07">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drawing>
          <wp:inline distT="0" distB="0" distL="114300" distR="114300">
            <wp:extent cx="5264150" cy="2730500"/>
            <wp:effectExtent l="0" t="0" r="8890" b="1270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264150" cy="2730500"/>
                    </a:xfrm>
                    <a:prstGeom prst="rect">
                      <a:avLst/>
                    </a:prstGeom>
                    <a:noFill/>
                    <a:ln>
                      <a:noFill/>
                    </a:ln>
                  </pic:spPr>
                </pic:pic>
              </a:graphicData>
            </a:graphic>
          </wp:inline>
        </w:drawing>
      </w:r>
    </w:p>
    <w:p w14:paraId="6A8E4112">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b/>
          <w:color w:val="000000"/>
          <w:sz w:val="21"/>
          <w:szCs w:val="21"/>
        </w:rPr>
        <w:t xml:space="preserve"> 图1：酒店环境差评及环境差评统计图</w:t>
      </w:r>
    </w:p>
    <w:p w14:paraId="7C4A3DA5">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统计结果可以看出酒店环境品质的相关差评占比最大，其中与能耗相关的差评数量最多，这表明环境品质和节能降耗在酒店行业中并没有得到足够的重视。</w:t>
      </w:r>
    </w:p>
    <w:p w14:paraId="76FC2316">
      <w:pPr>
        <w:keepNext w:val="0"/>
        <w:keepLines w:val="0"/>
        <w:pageBreakBefore w:val="0"/>
        <w:kinsoku/>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课堂任务训练：根据图2和图3分析A和B，C和D两组酒店入住率和能耗率之间的关系。</w:t>
      </w:r>
    </w:p>
    <w:p w14:paraId="735B7282">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drawing>
          <wp:inline distT="0" distB="0" distL="114300" distR="114300">
            <wp:extent cx="5270500" cy="1866900"/>
            <wp:effectExtent l="0" t="0" r="2540"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5270500" cy="1866900"/>
                    </a:xfrm>
                    <a:prstGeom prst="rect">
                      <a:avLst/>
                    </a:prstGeom>
                    <a:noFill/>
                    <a:ln>
                      <a:noFill/>
                    </a:ln>
                  </pic:spPr>
                </pic:pic>
              </a:graphicData>
            </a:graphic>
          </wp:inline>
        </w:drawing>
      </w:r>
    </w:p>
    <w:p w14:paraId="4E3A9489">
      <w:pPr>
        <w:keepNext w:val="0"/>
        <w:keepLines w:val="0"/>
        <w:pageBreakBefore w:val="0"/>
        <w:kinsoku/>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color w:val="000000"/>
          <w:sz w:val="21"/>
          <w:szCs w:val="21"/>
        </w:rPr>
      </w:pPr>
      <w:r>
        <w:rPr>
          <w:rFonts w:hint="eastAsia" w:ascii="宋体" w:hAnsi="宋体" w:eastAsia="宋体" w:cs="宋体"/>
          <w:b/>
          <w:color w:val="000000"/>
          <w:sz w:val="21"/>
          <w:szCs w:val="21"/>
        </w:rPr>
        <w:t>图2：A、B两酒店月入住率与能耗表现       图2：C、D两酒店日入住率与能耗表现</w:t>
      </w:r>
    </w:p>
    <w:p w14:paraId="17CC11D2">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分析结论：入住低≠能耗低</w:t>
      </w:r>
    </w:p>
    <w:p w14:paraId="7705877B">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现象:从数据中我们发现一些用户的能耗使用情况并不符合我们的预想，通过横坐标的时间轴，我们可以看出淡旺季、入住率高低对能耗无明显影响，甚至出现低入住率高能耗的情况。</w:t>
      </w:r>
    </w:p>
    <w:p w14:paraId="5AF2F0EA">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案例:比如左边图1的A/B两个酒店,，5月跟7月入住率波动大，但能耗没有明显区别。右边的图2的C/D两个酒，15日、17日，入住率高的时候，能耗总用量和平时并没有明显区别。</w:t>
      </w:r>
    </w:p>
    <w:p w14:paraId="37AD07BB">
      <w:pPr>
        <w:keepNext w:val="0"/>
        <w:keepLines w:val="0"/>
        <w:pageBreakBefore w:val="0"/>
        <w:kinsoku/>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引发下一个问题：为什么酒店存在入住率降低但能耗却不低的问题？原因在哪里？</w:t>
      </w:r>
    </w:p>
    <w:p w14:paraId="1ED891F5">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p>
    <w:p w14:paraId="05374436">
      <w:pPr>
        <w:keepNext w:val="0"/>
        <w:keepLines w:val="0"/>
        <w:pageBreakBefore w:val="0"/>
        <w:kinsoku/>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B、</w:t>
      </w:r>
      <w:r>
        <w:rPr>
          <w:rFonts w:hint="eastAsia" w:ascii="宋体" w:hAnsi="宋体" w:eastAsia="宋体" w:cs="宋体"/>
          <w:b/>
          <w:color w:val="000000"/>
          <w:sz w:val="21"/>
          <w:szCs w:val="21"/>
        </w:rPr>
        <w:t>因果图理论解读</w:t>
      </w:r>
    </w:p>
    <w:p w14:paraId="1E2CB809">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因果图又称鱼骨图、石川（Ishikawa）图，是把问题的结果与带来影响的要因之间的联系进行总结整理后，用鱼骨图的形式来体现的图表。</w:t>
      </w:r>
    </w:p>
    <w:p w14:paraId="4DF7D633">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因果图的用途：</w:t>
      </w:r>
    </w:p>
    <w:p w14:paraId="20CA2126">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a</w:t>
      </w:r>
      <w:r>
        <w:rPr>
          <w:rFonts w:hint="eastAsia" w:ascii="宋体" w:hAnsi="宋体" w:eastAsia="宋体" w:cs="宋体"/>
          <w:color w:val="000000"/>
          <w:sz w:val="21"/>
          <w:szCs w:val="21"/>
        </w:rPr>
        <w:t>发现问题的原因，并根据原因找出初步解决问题的方法。</w:t>
      </w:r>
    </w:p>
    <w:p w14:paraId="26627601">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rPr>
        <w:t>为进一步收集资料和行动提供基础。</w:t>
      </w:r>
    </w:p>
    <w:p w14:paraId="39C351A3">
      <w:pPr>
        <w:keepNext w:val="0"/>
        <w:keepLines w:val="0"/>
        <w:pageBreakBefore w:val="0"/>
        <w:kinsoku/>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课堂任务训练：根据排列图的主要问题绘制因果分析图（依据4M1E）</w:t>
      </w:r>
    </w:p>
    <w:p w14:paraId="03A4948E">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因果分析图绘制如下：</w:t>
      </w:r>
    </w:p>
    <w:p w14:paraId="08803AF6">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drawing>
          <wp:inline distT="0" distB="0" distL="114300" distR="114300">
            <wp:extent cx="5276850" cy="1987550"/>
            <wp:effectExtent l="0" t="0" r="11430" b="889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5276850" cy="1987550"/>
                    </a:xfrm>
                    <a:prstGeom prst="rect">
                      <a:avLst/>
                    </a:prstGeom>
                    <a:noFill/>
                    <a:ln>
                      <a:noFill/>
                    </a:ln>
                  </pic:spPr>
                </pic:pic>
              </a:graphicData>
            </a:graphic>
          </wp:inline>
        </w:drawing>
      </w:r>
    </w:p>
    <w:p w14:paraId="7AA61893">
      <w:pPr>
        <w:keepNext w:val="0"/>
        <w:keepLines w:val="0"/>
        <w:pageBreakBefore w:val="0"/>
        <w:kinsoku/>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color w:val="000000"/>
          <w:sz w:val="21"/>
          <w:szCs w:val="21"/>
        </w:rPr>
      </w:pPr>
      <w:r>
        <w:rPr>
          <w:rFonts w:hint="eastAsia" w:ascii="宋体" w:hAnsi="宋体" w:eastAsia="宋体" w:cs="宋体"/>
          <w:b/>
          <w:color w:val="000000"/>
          <w:sz w:val="21"/>
          <w:szCs w:val="21"/>
        </w:rPr>
        <w:t xml:space="preserve">                        图2：酒店能耗问题鱼骨图</w:t>
      </w:r>
    </w:p>
    <w:p w14:paraId="02E0539B">
      <w:pPr>
        <w:keepNext w:val="0"/>
        <w:keepLines w:val="0"/>
        <w:pageBreakBefore w:val="0"/>
        <w:kinsoku/>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C、</w:t>
      </w:r>
      <w:r>
        <w:rPr>
          <w:rFonts w:hint="eastAsia" w:ascii="宋体" w:hAnsi="宋体" w:eastAsia="宋体" w:cs="宋体"/>
          <w:b/>
          <w:color w:val="000000"/>
          <w:sz w:val="21"/>
          <w:szCs w:val="21"/>
        </w:rPr>
        <w:t>对策表制作</w:t>
      </w:r>
    </w:p>
    <w:p w14:paraId="4D40D403">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a</w:t>
      </w:r>
      <w:r>
        <w:rPr>
          <w:rFonts w:hint="eastAsia" w:ascii="宋体" w:hAnsi="宋体" w:eastAsia="宋体" w:cs="宋体"/>
          <w:color w:val="000000"/>
          <w:sz w:val="21"/>
          <w:szCs w:val="21"/>
        </w:rPr>
        <w:t>对策表的构成要素</w:t>
      </w:r>
    </w:p>
    <w:p w14:paraId="1465E4CE">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rPr>
        <w:t>对策表的制作方法</w:t>
      </w:r>
    </w:p>
    <w:p w14:paraId="1B15CCD3">
      <w:pPr>
        <w:keepNext w:val="0"/>
        <w:keepLines w:val="0"/>
        <w:pageBreakBefore w:val="0"/>
        <w:kinsoku/>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课后作业：要求学生根据鱼骨图补充完整下面酒店能耗问题改进对策表</w:t>
      </w:r>
    </w:p>
    <w:p w14:paraId="3F455FDE">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b/>
          <w:color w:val="000000"/>
          <w:kern w:val="0"/>
          <w:sz w:val="21"/>
          <w:szCs w:val="21"/>
        </w:rPr>
        <w:t>酒店能耗问题改进对策表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89"/>
        <w:gridCol w:w="1230"/>
        <w:gridCol w:w="923"/>
        <w:gridCol w:w="1178"/>
        <w:gridCol w:w="1178"/>
        <w:gridCol w:w="1178"/>
      </w:tblGrid>
      <w:tr w14:paraId="441C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24D853B6">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2126" w:type="dxa"/>
          </w:tcPr>
          <w:p w14:paraId="229A2433">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原因现状</w:t>
            </w:r>
          </w:p>
        </w:tc>
        <w:tc>
          <w:tcPr>
            <w:tcW w:w="1276" w:type="dxa"/>
          </w:tcPr>
          <w:p w14:paraId="0C823CAD">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目的、标准</w:t>
            </w:r>
          </w:p>
        </w:tc>
        <w:tc>
          <w:tcPr>
            <w:tcW w:w="932" w:type="dxa"/>
          </w:tcPr>
          <w:p w14:paraId="36A8E311">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对策</w:t>
            </w:r>
          </w:p>
        </w:tc>
        <w:tc>
          <w:tcPr>
            <w:tcW w:w="1218" w:type="dxa"/>
          </w:tcPr>
          <w:p w14:paraId="6CD12EE9">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部门</w:t>
            </w:r>
          </w:p>
        </w:tc>
        <w:tc>
          <w:tcPr>
            <w:tcW w:w="1218" w:type="dxa"/>
          </w:tcPr>
          <w:p w14:paraId="75B8425B">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责任人</w:t>
            </w:r>
          </w:p>
        </w:tc>
        <w:tc>
          <w:tcPr>
            <w:tcW w:w="1218" w:type="dxa"/>
          </w:tcPr>
          <w:p w14:paraId="7BA55726">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进度</w:t>
            </w:r>
          </w:p>
        </w:tc>
      </w:tr>
      <w:tr w14:paraId="543E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7AB7F34">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126" w:type="dxa"/>
          </w:tcPr>
          <w:p w14:paraId="1D678605">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设备落后</w:t>
            </w:r>
          </w:p>
          <w:p w14:paraId="6866E65B">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采购成本不足</w:t>
            </w:r>
          </w:p>
        </w:tc>
        <w:tc>
          <w:tcPr>
            <w:tcW w:w="1276" w:type="dxa"/>
          </w:tcPr>
          <w:p w14:paraId="3E871E0B">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p>
        </w:tc>
        <w:tc>
          <w:tcPr>
            <w:tcW w:w="932" w:type="dxa"/>
          </w:tcPr>
          <w:p w14:paraId="2BC5259F">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p>
        </w:tc>
        <w:tc>
          <w:tcPr>
            <w:tcW w:w="1218" w:type="dxa"/>
          </w:tcPr>
          <w:p w14:paraId="14E9E25A">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p>
        </w:tc>
        <w:tc>
          <w:tcPr>
            <w:tcW w:w="1218" w:type="dxa"/>
          </w:tcPr>
          <w:p w14:paraId="726B3C9D">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p>
        </w:tc>
        <w:tc>
          <w:tcPr>
            <w:tcW w:w="1218" w:type="dxa"/>
          </w:tcPr>
          <w:p w14:paraId="3C7129E3">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p>
        </w:tc>
      </w:tr>
      <w:tr w14:paraId="597E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AF3BC0C">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126" w:type="dxa"/>
          </w:tcPr>
          <w:p w14:paraId="274E0EC0">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维修保养预算不足</w:t>
            </w:r>
          </w:p>
          <w:p w14:paraId="694E151F">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维修保养不当</w:t>
            </w:r>
          </w:p>
          <w:p w14:paraId="770418ED">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员工违规操作</w:t>
            </w:r>
          </w:p>
        </w:tc>
        <w:tc>
          <w:tcPr>
            <w:tcW w:w="1276" w:type="dxa"/>
          </w:tcPr>
          <w:p w14:paraId="2342D765">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p>
        </w:tc>
        <w:tc>
          <w:tcPr>
            <w:tcW w:w="932" w:type="dxa"/>
          </w:tcPr>
          <w:p w14:paraId="3F932815">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p>
        </w:tc>
        <w:tc>
          <w:tcPr>
            <w:tcW w:w="1218" w:type="dxa"/>
          </w:tcPr>
          <w:p w14:paraId="17AFB535">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p>
        </w:tc>
        <w:tc>
          <w:tcPr>
            <w:tcW w:w="1218" w:type="dxa"/>
          </w:tcPr>
          <w:p w14:paraId="09FAC72B">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p>
        </w:tc>
        <w:tc>
          <w:tcPr>
            <w:tcW w:w="1218" w:type="dxa"/>
          </w:tcPr>
          <w:p w14:paraId="1BFA823F">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p>
        </w:tc>
      </w:tr>
      <w:tr w14:paraId="0B03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8EDFFA8">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2126" w:type="dxa"/>
          </w:tcPr>
          <w:p w14:paraId="4AE19510">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没有采用新节能技术</w:t>
            </w:r>
          </w:p>
        </w:tc>
        <w:tc>
          <w:tcPr>
            <w:tcW w:w="1276" w:type="dxa"/>
          </w:tcPr>
          <w:p w14:paraId="71905560">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p>
        </w:tc>
        <w:tc>
          <w:tcPr>
            <w:tcW w:w="932" w:type="dxa"/>
          </w:tcPr>
          <w:p w14:paraId="4FF8F2BD">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p>
        </w:tc>
        <w:tc>
          <w:tcPr>
            <w:tcW w:w="1218" w:type="dxa"/>
          </w:tcPr>
          <w:p w14:paraId="12331B1C">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p>
        </w:tc>
        <w:tc>
          <w:tcPr>
            <w:tcW w:w="1218" w:type="dxa"/>
          </w:tcPr>
          <w:p w14:paraId="545CD896">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p>
        </w:tc>
        <w:tc>
          <w:tcPr>
            <w:tcW w:w="1218" w:type="dxa"/>
          </w:tcPr>
          <w:p w14:paraId="7E6B4680">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p>
        </w:tc>
      </w:tr>
      <w:tr w14:paraId="18E5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D9B7FE4">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126" w:type="dxa"/>
          </w:tcPr>
          <w:p w14:paraId="2E4EF093">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没有采用低碳措施</w:t>
            </w:r>
          </w:p>
          <w:p w14:paraId="3F5B36B7">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低碳制度缺乏</w:t>
            </w:r>
          </w:p>
        </w:tc>
        <w:tc>
          <w:tcPr>
            <w:tcW w:w="1276" w:type="dxa"/>
          </w:tcPr>
          <w:p w14:paraId="33F3EAFD">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p>
        </w:tc>
        <w:tc>
          <w:tcPr>
            <w:tcW w:w="932" w:type="dxa"/>
          </w:tcPr>
          <w:p w14:paraId="29E00B69">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p>
        </w:tc>
        <w:tc>
          <w:tcPr>
            <w:tcW w:w="1218" w:type="dxa"/>
          </w:tcPr>
          <w:p w14:paraId="0BA49FAA">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p>
        </w:tc>
        <w:tc>
          <w:tcPr>
            <w:tcW w:w="1218" w:type="dxa"/>
          </w:tcPr>
          <w:p w14:paraId="77748FF8">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p>
        </w:tc>
        <w:tc>
          <w:tcPr>
            <w:tcW w:w="1218" w:type="dxa"/>
          </w:tcPr>
          <w:p w14:paraId="67CFE613">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p>
        </w:tc>
      </w:tr>
      <w:tr w14:paraId="445D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8CB2976">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2126" w:type="dxa"/>
          </w:tcPr>
          <w:p w14:paraId="47FA1D9E">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员工节能低碳意识差</w:t>
            </w:r>
          </w:p>
          <w:p w14:paraId="7F359F30">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员工培训不到位</w:t>
            </w:r>
          </w:p>
        </w:tc>
        <w:tc>
          <w:tcPr>
            <w:tcW w:w="1276" w:type="dxa"/>
          </w:tcPr>
          <w:p w14:paraId="5439C385">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p>
        </w:tc>
        <w:tc>
          <w:tcPr>
            <w:tcW w:w="932" w:type="dxa"/>
          </w:tcPr>
          <w:p w14:paraId="33BFBA69">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p>
        </w:tc>
        <w:tc>
          <w:tcPr>
            <w:tcW w:w="1218" w:type="dxa"/>
          </w:tcPr>
          <w:p w14:paraId="1B67D99A">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p>
        </w:tc>
        <w:tc>
          <w:tcPr>
            <w:tcW w:w="1218" w:type="dxa"/>
          </w:tcPr>
          <w:p w14:paraId="1D3E6369">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p>
        </w:tc>
        <w:tc>
          <w:tcPr>
            <w:tcW w:w="1218" w:type="dxa"/>
          </w:tcPr>
          <w:p w14:paraId="35BC2FEF">
            <w:pPr>
              <w:keepNext w:val="0"/>
              <w:keepLines w:val="0"/>
              <w:pageBreakBefore w:val="0"/>
              <w:kinsoku/>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p>
        </w:tc>
      </w:tr>
    </w:tbl>
    <w:p w14:paraId="53181D15">
      <w:pPr>
        <w:pStyle w:val="2"/>
        <w:keepNext w:val="0"/>
        <w:keepLines w:val="0"/>
        <w:pageBreakBefore w:val="0"/>
        <w:shd w:val="clear" w:color="auto" w:fill="FFFFFF"/>
        <w:kinsoku/>
        <w:overflowPunct/>
        <w:topLinePunct w:val="0"/>
        <w:autoSpaceDE/>
        <w:autoSpaceDN/>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rPr>
        <w:t>（</w:t>
      </w:r>
      <w:r>
        <w:rPr>
          <w:rFonts w:hint="eastAsia" w:ascii="宋体" w:hAnsi="宋体" w:eastAsia="宋体" w:cs="宋体"/>
          <w:b w:val="0"/>
          <w:bCs w:val="0"/>
          <w:color w:val="000000"/>
          <w:kern w:val="2"/>
          <w:sz w:val="21"/>
          <w:szCs w:val="21"/>
          <w:lang w:val="en-US" w:eastAsia="zh-CN"/>
        </w:rPr>
        <w:t>4</w:t>
      </w:r>
      <w:r>
        <w:rPr>
          <w:rFonts w:hint="eastAsia" w:ascii="宋体" w:hAnsi="宋体" w:eastAsia="宋体" w:cs="宋体"/>
          <w:b w:val="0"/>
          <w:bCs w:val="0"/>
          <w:color w:val="000000"/>
          <w:kern w:val="2"/>
          <w:sz w:val="21"/>
          <w:szCs w:val="21"/>
        </w:rPr>
        <w:t>）理论实践阶段。针对环境质量问题，选择几个与课程内容相关的实际案例——《长三角高端酒店绿色节能</w:t>
      </w:r>
      <w:r>
        <w:rPr>
          <w:rFonts w:hint="eastAsia" w:cs="宋体"/>
          <w:b w:val="0"/>
          <w:bCs w:val="0"/>
          <w:color w:val="000000"/>
          <w:kern w:val="2"/>
          <w:sz w:val="21"/>
          <w:szCs w:val="21"/>
          <w:lang w:eastAsia="zh-CN"/>
        </w:rPr>
        <w:t>减排</w:t>
      </w:r>
      <w:r>
        <w:rPr>
          <w:rFonts w:hint="eastAsia" w:ascii="宋体" w:hAnsi="宋体" w:eastAsia="宋体" w:cs="宋体"/>
          <w:b w:val="0"/>
          <w:bCs w:val="0"/>
          <w:color w:val="000000"/>
          <w:kern w:val="2"/>
          <w:sz w:val="21"/>
          <w:szCs w:val="21"/>
        </w:rPr>
        <w:t>大会盛大召开，传承匠心，碳寻未来！》、《浙江省酒店优秀案例|节能降耗绿色经营——温岭国际大酒店典型案例》、《无锡君来世尊酒店节能项目荣获“绿色节能达标示范酒店”称号》等引导学生思考酒店如何跨界共同探讨运用领先的绿色节能低碳技术与管理，以匠心精神推动酒店业的绿色低碳创新发展。</w:t>
      </w:r>
    </w:p>
    <w:p w14:paraId="7E634760">
      <w:pPr>
        <w:pStyle w:val="2"/>
        <w:keepNext w:val="0"/>
        <w:keepLines w:val="0"/>
        <w:pageBreakBefore w:val="0"/>
        <w:shd w:val="clear" w:color="auto" w:fill="FFFFFF"/>
        <w:kinsoku/>
        <w:overflowPunct/>
        <w:topLinePunct w:val="0"/>
        <w:autoSpaceDE/>
        <w:autoSpaceDN/>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rPr>
        <w:t>（</w:t>
      </w:r>
      <w:r>
        <w:rPr>
          <w:rFonts w:hint="eastAsia" w:ascii="宋体" w:hAnsi="宋体" w:eastAsia="宋体" w:cs="宋体"/>
          <w:b w:val="0"/>
          <w:bCs w:val="0"/>
          <w:color w:val="000000"/>
          <w:kern w:val="2"/>
          <w:sz w:val="21"/>
          <w:szCs w:val="21"/>
          <w:lang w:val="en-US" w:eastAsia="zh-CN"/>
        </w:rPr>
        <w:t>5</w:t>
      </w:r>
      <w:r>
        <w:rPr>
          <w:rFonts w:hint="eastAsia" w:ascii="宋体" w:hAnsi="宋体" w:eastAsia="宋体" w:cs="宋体"/>
          <w:b w:val="0"/>
          <w:bCs w:val="0"/>
          <w:color w:val="000000"/>
          <w:kern w:val="2"/>
          <w:sz w:val="21"/>
          <w:szCs w:val="21"/>
        </w:rPr>
        <w:t>）小组讨论阶段。将学生分成小组，让他们围绕“酒店绿色节能低碳技术与管理”进行讨论，鼓励学生分享自己的观点：针对酒店业要结合自身特点，可以进行哪些绿色节能改造，可以使用哪些先进的节能低碳新技术、新产品，以达到酒店节能、低碳、可持续发展的目标？</w:t>
      </w:r>
    </w:p>
    <w:p w14:paraId="1AB093FB">
      <w:pPr>
        <w:pStyle w:val="2"/>
        <w:keepNext w:val="0"/>
        <w:keepLines w:val="0"/>
        <w:pageBreakBefore w:val="0"/>
        <w:shd w:val="clear" w:color="auto" w:fill="FFFFFF"/>
        <w:kinsoku/>
        <w:overflowPunct/>
        <w:topLinePunct w:val="0"/>
        <w:autoSpaceDE/>
        <w:autoSpaceDN/>
        <w:bidi w:val="0"/>
        <w:adjustRightInd/>
        <w:snapToGrid/>
        <w:spacing w:before="0" w:beforeAutospacing="0" w:after="0" w:afterAutospacing="0" w:line="360" w:lineRule="auto"/>
        <w:ind w:left="0" w:leftChars="0" w:firstLine="420" w:firstLineChars="200"/>
        <w:textAlignment w:val="auto"/>
        <w:rPr>
          <w:rFonts w:ascii="楷体" w:hAnsi="楷体" w:eastAsia="楷体"/>
          <w:b w:val="0"/>
          <w:bCs w:val="0"/>
          <w:color w:val="000000"/>
          <w:kern w:val="2"/>
          <w:sz w:val="24"/>
          <w:szCs w:val="24"/>
        </w:rPr>
      </w:pPr>
      <w:r>
        <w:rPr>
          <w:rFonts w:hint="eastAsia" w:ascii="宋体" w:hAnsi="宋体" w:eastAsia="宋体" w:cs="宋体"/>
          <w:b w:val="0"/>
          <w:bCs w:val="0"/>
          <w:color w:val="000000"/>
          <w:kern w:val="2"/>
          <w:sz w:val="21"/>
          <w:szCs w:val="21"/>
        </w:rPr>
        <w:t xml:space="preserve"> （</w:t>
      </w:r>
      <w:r>
        <w:rPr>
          <w:rFonts w:hint="eastAsia" w:ascii="宋体" w:hAnsi="宋体" w:eastAsia="宋体" w:cs="宋体"/>
          <w:b w:val="0"/>
          <w:bCs w:val="0"/>
          <w:color w:val="000000"/>
          <w:kern w:val="2"/>
          <w:sz w:val="21"/>
          <w:szCs w:val="21"/>
          <w:lang w:val="en-US" w:eastAsia="zh-CN"/>
        </w:rPr>
        <w:t>6</w:t>
      </w:r>
      <w:r>
        <w:rPr>
          <w:rFonts w:hint="eastAsia" w:ascii="宋体" w:hAnsi="宋体" w:eastAsia="宋体" w:cs="宋体"/>
          <w:b w:val="0"/>
          <w:bCs w:val="0"/>
          <w:color w:val="000000"/>
          <w:kern w:val="2"/>
          <w:sz w:val="21"/>
          <w:szCs w:val="21"/>
        </w:rPr>
        <w:t>）总结提升阶段。教师总结本次课程的主要内容和收获，强调酒店行业在推动社会进步中的重要性、责任感和使命感，引导学生思考如何将全面质量管理运用于自己的日常生活和学习中，鼓励他们活学活用、勇于创新。</w:t>
      </w:r>
    </w:p>
    <w:p w14:paraId="5158C18B">
      <w:pPr>
        <w:spacing w:line="440" w:lineRule="exact"/>
        <w:ind w:left="359" w:leftChars="171" w:firstLine="470" w:firstLineChars="224"/>
        <w:jc w:val="left"/>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3、“课程思政”教学改革的创新点</w:t>
      </w:r>
    </w:p>
    <w:p w14:paraId="16ED1833">
      <w:pPr>
        <w:spacing w:line="440" w:lineRule="exact"/>
        <w:ind w:left="359" w:leftChars="171" w:firstLine="470" w:firstLineChars="224"/>
        <w:jc w:val="left"/>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1）案例式教学：从课程出发，结合时事热点、行业发展热点，引入实际案例，让学生置身于酒店运营管理的实际中更加直观地理解和分析酒店全面质量管理所包含的内容、管理原理和方法的运用；以及将酒店置身于社会的大环境中思考酒店的生存、发展和承担的责任使命，提高学生认识和思考酒店行业发展的站位和视角。</w:t>
      </w:r>
    </w:p>
    <w:p w14:paraId="01753609">
      <w:pPr>
        <w:spacing w:line="440" w:lineRule="exact"/>
        <w:ind w:left="359" w:leftChars="171" w:firstLine="470" w:firstLineChars="224"/>
        <w:jc w:val="left"/>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（2）小组讨论：通过小组讨论的形式，鼓励大胆分享自己的观点，激发学生思想火花的碰撞，推动思想高度的发展及创新观点的爆发，并且培养学生的团队协作能力、解决分歧和达成共识的能力。</w:t>
      </w:r>
    </w:p>
    <w:p w14:paraId="5A40DDFC">
      <w:pPr>
        <w:spacing w:line="440" w:lineRule="exact"/>
        <w:ind w:left="359" w:leftChars="171" w:firstLine="470" w:firstLineChars="224"/>
        <w:jc w:val="left"/>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（3）实践导向：强调实践在学习和生活中的重要性，鼓励学生勇于实践、勇于创新，培养他们的实践能力和创新精神。</w:t>
      </w:r>
    </w:p>
    <w:p w14:paraId="7CE46C0D">
      <w:pPr>
        <w:spacing w:line="440" w:lineRule="exact"/>
        <w:ind w:left="359" w:leftChars="171" w:firstLine="627" w:firstLineChars="224"/>
        <w:jc w:val="left"/>
        <w:rPr>
          <w:rFonts w:ascii="楷体" w:hAnsi="楷体" w:eastAsia="楷体" w:cs="宋体"/>
          <w:b/>
          <w:color w:val="000000"/>
          <w:sz w:val="24"/>
          <w:szCs w:val="24"/>
        </w:rPr>
      </w:pPr>
      <w:r>
        <w:rPr>
          <w:rFonts w:hint="eastAsia" w:ascii="宋体" w:hAnsi="宋体" w:eastAsia="宋体" w:cstheme="minorBidi"/>
          <w:sz w:val="28"/>
          <w:szCs w:val="28"/>
          <w14:ligatures w14:val="standardContextual"/>
        </w:rPr>
        <w:t>（二）教学评价及反思</w:t>
      </w:r>
    </w:p>
    <w:p w14:paraId="36B11CC6">
      <w:pPr>
        <w:spacing w:line="440" w:lineRule="exact"/>
        <w:ind w:left="359" w:leftChars="171" w:firstLine="470" w:firstLineChars="224"/>
        <w:jc w:val="left"/>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1、思政内容与专业课程融合巧妙：依照《酒店管理概论》的教学中“如盐入水”般融入课程思政的理念，我在挖掘课程思政元素前，一搬先梳理出课程专业的知识点中可能蕴含的思政主题，比如职业认同、爱国情怀、生态文明、社会责任、人文素养等，这些主题还可以进一步细化成实践创新、爱岗敬业、文化自信、团结协作、绿色环保、科学精神等具体的思政元素。</w:t>
      </w:r>
    </w:p>
    <w:p w14:paraId="73C53FE4">
      <w:pPr>
        <w:spacing w:line="440" w:lineRule="exact"/>
        <w:ind w:left="359" w:leftChars="171" w:firstLine="470" w:firstLineChars="224"/>
        <w:jc w:val="left"/>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2、案例选择的社会价值和新近性：确定思政主题之后，我会根据确定好的思政主题去寻找与本课程相关的案例，形成思政教学的资源库。案例既可以是与教学内容相关的事件、近期的时事热点，也可以是行业的最新动态以及历史人物事迹等。本节课程我就是结合《酒店全面质量管理》中的环境质量管理问题，挖掘相关案例：《长三角高端酒店绿色节能减排大会盛大召开，传承匠心，碳寻未来！》、《浙江省酒店优秀案例|节能降耗绿色经营——温岭国际大酒店典型案例》、《无锡君来世尊酒店节能项目荣获“绿色节能达标示范酒店”称号》，将职业认同、生态文明、社会责任等思政内容，巧妙地融入到课程案例之中。这些案例反映了当前的社会热点和行业热点，引导学生深入思考，理解行业问题背后的思政意义。这种方法提升了教学内容的高度和新度，同时激发了学生的学习兴趣和职业意识。</w:t>
      </w:r>
    </w:p>
    <w:p w14:paraId="6DB7DDD1">
      <w:pPr>
        <w:spacing w:line="440" w:lineRule="exact"/>
        <w:ind w:left="359" w:leftChars="171" w:firstLine="470" w:firstLineChars="224"/>
        <w:jc w:val="left"/>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3、课堂讨论的思维价值及团队价值：我善于通过小组讨论的形式，鼓励学生们大胆分享自己的观点，激发学生思想火花的碰撞，推动思想高度的发展及创新观点的爆发，并且培养学生的团队协作能力、解决分歧和达成共识的能力。并且有助于形成积极向上的课堂氛围。</w:t>
      </w:r>
    </w:p>
    <w:p w14:paraId="0400FF23">
      <w:pPr>
        <w:spacing w:line="440" w:lineRule="exact"/>
        <w:ind w:left="359" w:leftChars="171" w:firstLine="470" w:firstLineChars="224"/>
        <w:jc w:val="left"/>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4、课堂训练升华对理论知识的理解：采用理论线上自主学习+课堂讲解，线下完成任务的方式，强化学生学习的效能。通过课堂训练不仅加深来了学生对理论知识的理解，并且促进学生及时活学活用，培养学生理论结合实践的能力。此外，我还会结合课程内容，组织了一些实践活动，如酒店行业调研、与行业相关的社会问题调研等，这些活动培养了学生的实践能力和社会责任感。</w:t>
      </w:r>
    </w:p>
    <w:p w14:paraId="6BEA1CB4">
      <w:pPr>
        <w:spacing w:line="440" w:lineRule="exact"/>
        <w:ind w:left="359" w:leftChars="171" w:firstLine="470" w:firstLineChars="224"/>
        <w:jc w:val="left"/>
        <w:rPr>
          <w:rFonts w:hint="eastAsia" w:ascii="宋体" w:hAnsi="宋体" w:eastAsia="宋体" w:cs="宋体"/>
          <w:b w:val="0"/>
          <w:bCs w:val="0"/>
          <w:color w:val="000000"/>
          <w:kern w:val="2"/>
          <w:sz w:val="21"/>
          <w:szCs w:val="21"/>
          <w:lang w:val="en-US" w:eastAsia="zh-CN" w:bidi="ar-SA"/>
        </w:rPr>
      </w:pPr>
    </w:p>
    <w:p w14:paraId="37665192">
      <w:pPr>
        <w:spacing w:line="360" w:lineRule="auto"/>
        <w:ind w:firstLine="420" w:firstLineChars="200"/>
        <w:rPr>
          <w:rFonts w:hint="eastAsia"/>
          <w:color w:val="000000"/>
          <w:lang w:val="en-US" w:eastAsia="zh-CN"/>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4B06B">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12</w:t>
    </w:r>
    <w:r>
      <w:rPr>
        <w:rStyle w:val="8"/>
      </w:rPr>
      <w:fldChar w:fldCharType="end"/>
    </w:r>
  </w:p>
  <w:p w14:paraId="4A38ECE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8A4CE">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1EB58F92">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ECE34"/>
    <w:multiLevelType w:val="singleLevel"/>
    <w:tmpl w:val="C9DECE3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873AF"/>
    <w:rsid w:val="132972C1"/>
    <w:rsid w:val="206770AC"/>
    <w:rsid w:val="2BF808D8"/>
    <w:rsid w:val="30C4288F"/>
    <w:rsid w:val="498126DD"/>
    <w:rsid w:val="49B51887"/>
    <w:rsid w:val="56DC0F52"/>
    <w:rsid w:val="781A1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styleId="8">
    <w:name w:val="page number"/>
    <w:basedOn w:val="6"/>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3420</Words>
  <Characters>3503</Characters>
  <Lines>0</Lines>
  <Paragraphs>0</Paragraphs>
  <TotalTime>15</TotalTime>
  <ScaleCrop>false</ScaleCrop>
  <LinksUpToDate>false</LinksUpToDate>
  <CharactersWithSpaces>3509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2025-03-14T04:26:00Z</dcterms:created>
  <dc:creator>Administrator</dc:creator>
  <cp:lastModifiedBy>故事</cp:lastModifiedBy>
  <dcterms:modified xsi:type="dcterms:W3CDTF">2025-05-12T06:59:06Z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eyJoZGlkIjoiNTlkZGU4YzkyOTIwYjY4Zjg3NGY2NDQ1MGUyMTE4YTEiLCJ1c2VySWQiOiI0MDE1ODE2NzcifQ==</vt:lpwstr>
  </property>
  <property fmtid="{D5CDD505-2E9C-101B-9397-08002B2CF9AE}" pid="4" name="ICV">
    <vt:lpwstr>5A3D89A01E104E78930CA23DE916F09B_12</vt:lpwstr>
  </property>
</Properties>
</file>